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7E65BD">
        <w:tc>
          <w:tcPr>
            <w:tcW w:w="1101" w:type="dxa"/>
            <w:tcBorders>
              <w:bottom w:val="single" w:sz="4" w:space="0" w:color="000000"/>
            </w:tcBorders>
          </w:tcPr>
          <w:p w:rsidR="007E65BD" w:rsidRDefault="00105A07">
            <w:pPr>
              <w:tabs>
                <w:tab w:val="center" w:pos="4677"/>
                <w:tab w:val="right" w:pos="9355"/>
              </w:tabs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color w:val="000000"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8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7E65BD" w:rsidRDefault="00105A07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color w:val="000000"/>
                <w:lang w:eastAsia="en-US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7E65BD" w:rsidRDefault="007E65BD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</w:p>
        </w:tc>
      </w:tr>
    </w:tbl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7E65BD">
      <w:pPr>
        <w:ind w:left="706"/>
        <w:jc w:val="center"/>
        <w:rPr>
          <w:b/>
          <w:bCs/>
          <w:color w:val="000000"/>
          <w:sz w:val="28"/>
          <w:szCs w:val="28"/>
        </w:rPr>
      </w:pPr>
    </w:p>
    <w:p w:rsidR="007E65BD" w:rsidRDefault="00E25ADF">
      <w:pPr>
        <w:spacing w:line="360" w:lineRule="auto"/>
        <w:ind w:left="706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РАБОЧАЯ ПРОГРАММА </w:t>
      </w:r>
      <w:r w:rsidR="00105A07">
        <w:rPr>
          <w:b/>
          <w:bCs/>
          <w:color w:val="000000"/>
          <w:sz w:val="28"/>
          <w:szCs w:val="28"/>
        </w:rPr>
        <w:t>ДИСЦИПЛИНЫ</w:t>
      </w:r>
    </w:p>
    <w:p w:rsidR="007E65BD" w:rsidRDefault="00105A07">
      <w:pPr>
        <w:spacing w:after="20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ОУДБ 09 ОБЩЕСТВОЗНАНИЕ </w:t>
      </w:r>
    </w:p>
    <w:p w:rsidR="007E65BD" w:rsidRDefault="00105A07">
      <w:pPr>
        <w:tabs>
          <w:tab w:val="center" w:pos="4677"/>
          <w:tab w:val="left" w:pos="6675"/>
        </w:tabs>
        <w:spacing w:after="200" w:line="36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15.02.19 </w:t>
      </w:r>
      <w:r w:rsidR="00D716C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СВАРОЧНОЕ ПРОИЗВОДСТВО</w:t>
      </w:r>
    </w:p>
    <w:p w:rsidR="007E65BD" w:rsidRDefault="007E65BD">
      <w:pPr>
        <w:spacing w:after="200" w:line="276" w:lineRule="auto"/>
        <w:rPr>
          <w:b/>
          <w:color w:val="000000"/>
          <w:sz w:val="28"/>
          <w:szCs w:val="28"/>
        </w:rPr>
      </w:pPr>
    </w:p>
    <w:p w:rsidR="007E65BD" w:rsidRDefault="007E65BD">
      <w:pPr>
        <w:spacing w:after="200" w:line="276" w:lineRule="auto"/>
        <w:rPr>
          <w:rFonts w:eastAsia="Calibri"/>
          <w:b/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rFonts w:eastAsia="Calibri"/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7E65BD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E25ADF" w:rsidRDefault="00E25ADF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E25ADF" w:rsidRDefault="00E25ADF">
      <w:pPr>
        <w:spacing w:line="240" w:lineRule="exact"/>
        <w:ind w:left="2772"/>
        <w:jc w:val="both"/>
        <w:rPr>
          <w:color w:val="000000"/>
          <w:sz w:val="28"/>
          <w:szCs w:val="28"/>
        </w:rPr>
      </w:pPr>
    </w:p>
    <w:p w:rsidR="007E65BD" w:rsidRDefault="00E25ADF">
      <w:pPr>
        <w:spacing w:after="200" w:line="276" w:lineRule="auto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2025</w:t>
      </w:r>
    </w:p>
    <w:p w:rsidR="00D716C5" w:rsidRPr="00D716C5" w:rsidRDefault="00D716C5" w:rsidP="00D716C5">
      <w:pPr>
        <w:keepNext/>
        <w:spacing w:after="120" w:line="273" w:lineRule="auto"/>
        <w:jc w:val="center"/>
        <w:rPr>
          <w:lang w:eastAsia="ru-RU"/>
        </w:rPr>
      </w:pPr>
      <w:r w:rsidRPr="00D716C5">
        <w:rPr>
          <w:color w:val="000000"/>
          <w:lang w:eastAsia="ru-RU"/>
        </w:rPr>
        <w:lastRenderedPageBreak/>
        <w:t>Содержание программы</w:t>
      </w:r>
    </w:p>
    <w:p w:rsidR="00D716C5" w:rsidRPr="00D716C5" w:rsidRDefault="00D716C5" w:rsidP="00D716C5">
      <w:pPr>
        <w:numPr>
          <w:ilvl w:val="0"/>
          <w:numId w:val="39"/>
        </w:numPr>
        <w:spacing w:line="273" w:lineRule="auto"/>
        <w:ind w:left="1429"/>
        <w:rPr>
          <w:lang w:eastAsia="ru-RU"/>
        </w:rPr>
      </w:pPr>
      <w:r w:rsidRPr="00D716C5">
        <w:rPr>
          <w:color w:val="000000"/>
          <w:lang w:eastAsia="ru-RU"/>
        </w:rPr>
        <w:t>Общая характеристика</w:t>
      </w:r>
    </w:p>
    <w:p w:rsidR="00D716C5" w:rsidRPr="00D716C5" w:rsidRDefault="00D716C5" w:rsidP="00D716C5">
      <w:pPr>
        <w:spacing w:line="273" w:lineRule="auto"/>
        <w:ind w:left="709"/>
        <w:rPr>
          <w:lang w:eastAsia="ru-RU"/>
        </w:rPr>
      </w:pPr>
      <w:r w:rsidRPr="00D716C5">
        <w:rPr>
          <w:color w:val="000000"/>
          <w:lang w:eastAsia="ru-RU"/>
        </w:rPr>
        <w:t>1.1 Цели и место дисциплины в структуре образовательной программы</w:t>
      </w:r>
    </w:p>
    <w:p w:rsidR="00D716C5" w:rsidRPr="00D716C5" w:rsidRDefault="00D716C5" w:rsidP="00D716C5">
      <w:pPr>
        <w:spacing w:line="273" w:lineRule="auto"/>
        <w:ind w:left="709"/>
        <w:rPr>
          <w:lang w:eastAsia="ru-RU"/>
        </w:rPr>
      </w:pPr>
      <w:r w:rsidRPr="00D716C5">
        <w:rPr>
          <w:color w:val="000000"/>
          <w:lang w:eastAsia="ru-RU"/>
        </w:rPr>
        <w:t>1.2. Планируемы результаты освоения дисциплины</w:t>
      </w:r>
    </w:p>
    <w:p w:rsidR="00D716C5" w:rsidRPr="00D716C5" w:rsidRDefault="00D716C5" w:rsidP="00D716C5">
      <w:pPr>
        <w:spacing w:line="273" w:lineRule="auto"/>
        <w:rPr>
          <w:lang w:eastAsia="ru-RU"/>
        </w:rPr>
      </w:pPr>
      <w:r w:rsidRPr="00D716C5">
        <w:rPr>
          <w:color w:val="000000"/>
          <w:lang w:eastAsia="ru-RU"/>
        </w:rPr>
        <w:t>       2. Структура и содержание ДИСЦИПЛИНЫ</w:t>
      </w:r>
    </w:p>
    <w:p w:rsidR="00D716C5" w:rsidRPr="00D716C5" w:rsidRDefault="00D716C5" w:rsidP="00D716C5">
      <w:pPr>
        <w:spacing w:line="273" w:lineRule="auto"/>
        <w:rPr>
          <w:lang w:eastAsia="ru-RU"/>
        </w:rPr>
      </w:pPr>
      <w:r w:rsidRPr="00D716C5">
        <w:rPr>
          <w:color w:val="000000"/>
          <w:lang w:eastAsia="ru-RU"/>
        </w:rPr>
        <w:t>             2.1. Трудоемкость освоения дисциплины</w:t>
      </w:r>
    </w:p>
    <w:p w:rsidR="00D716C5" w:rsidRPr="00D716C5" w:rsidRDefault="00D716C5" w:rsidP="00D716C5">
      <w:pPr>
        <w:spacing w:line="273" w:lineRule="auto"/>
        <w:rPr>
          <w:lang w:eastAsia="ru-RU"/>
        </w:rPr>
      </w:pPr>
      <w:r w:rsidRPr="00D716C5">
        <w:rPr>
          <w:color w:val="000000"/>
          <w:lang w:eastAsia="ru-RU"/>
        </w:rPr>
        <w:t>             2.2. Содержание дисциплины</w:t>
      </w:r>
    </w:p>
    <w:p w:rsidR="00D716C5" w:rsidRPr="00D716C5" w:rsidRDefault="00D716C5" w:rsidP="00D716C5">
      <w:pPr>
        <w:spacing w:line="273" w:lineRule="auto"/>
        <w:rPr>
          <w:lang w:eastAsia="ru-RU"/>
        </w:rPr>
      </w:pPr>
      <w:r w:rsidRPr="00D716C5">
        <w:rPr>
          <w:color w:val="000000"/>
          <w:lang w:eastAsia="ru-RU"/>
        </w:rPr>
        <w:t>     3. Условия реализации ДИСЦИПЛИНЫ</w:t>
      </w:r>
    </w:p>
    <w:p w:rsidR="00D716C5" w:rsidRPr="00D716C5" w:rsidRDefault="00D716C5" w:rsidP="00D716C5">
      <w:pPr>
        <w:spacing w:line="273" w:lineRule="auto"/>
        <w:rPr>
          <w:lang w:eastAsia="ru-RU"/>
        </w:rPr>
      </w:pPr>
      <w:r w:rsidRPr="00D716C5">
        <w:rPr>
          <w:color w:val="000000"/>
          <w:lang w:eastAsia="ru-RU"/>
        </w:rPr>
        <w:t>             3.1. Материально-техническое обеспечение</w:t>
      </w:r>
    </w:p>
    <w:p w:rsidR="00D716C5" w:rsidRPr="00D716C5" w:rsidRDefault="00D716C5" w:rsidP="00D716C5">
      <w:pPr>
        <w:spacing w:line="273" w:lineRule="auto"/>
        <w:rPr>
          <w:lang w:eastAsia="ru-RU"/>
        </w:rPr>
      </w:pPr>
      <w:r w:rsidRPr="00D716C5">
        <w:rPr>
          <w:color w:val="000000"/>
          <w:lang w:eastAsia="ru-RU"/>
        </w:rPr>
        <w:t>             3.2. Учебно-методическое обеспечение</w:t>
      </w:r>
    </w:p>
    <w:p w:rsidR="00D716C5" w:rsidRPr="00D716C5" w:rsidRDefault="00D716C5" w:rsidP="00D716C5">
      <w:pPr>
        <w:spacing w:line="273" w:lineRule="auto"/>
        <w:rPr>
          <w:lang w:eastAsia="ru-RU"/>
        </w:rPr>
      </w:pPr>
      <w:r w:rsidRPr="00D716C5">
        <w:rPr>
          <w:color w:val="000000"/>
          <w:lang w:eastAsia="ru-RU"/>
        </w:rPr>
        <w:t>    4. Контроль и оценка результатов освоения ДИСЦИПЛИНЫ</w:t>
      </w: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color w:val="000000"/>
          <w:sz w:val="28"/>
          <w:szCs w:val="28"/>
        </w:rPr>
      </w:pPr>
    </w:p>
    <w:p w:rsidR="007E65BD" w:rsidRDefault="007E65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olor w:val="000000"/>
          <w:sz w:val="28"/>
          <w:szCs w:val="28"/>
        </w:rPr>
      </w:pPr>
    </w:p>
    <w:p w:rsidR="007E65BD" w:rsidRDefault="00105A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color w:val="000000"/>
          <w:sz w:val="28"/>
          <w:szCs w:val="28"/>
          <w:lang w:eastAsia="en-US"/>
        </w:rPr>
        <w:t>ПОЯСНИТЕЛЬНАЯ ЗАПИСКА</w:t>
      </w:r>
    </w:p>
    <w:p w:rsidR="007E65BD" w:rsidRDefault="00105A07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 xml:space="preserve">Рабочая программа учебной дисциплины ОУДБ. 09 Обществознание </w:t>
      </w:r>
      <w:r>
        <w:rPr>
          <w:sz w:val="28"/>
        </w:rPr>
        <w:t>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</w:t>
      </w:r>
      <w:r>
        <w:rPr>
          <w:sz w:val="28"/>
        </w:rPr>
        <w:t>, 24 сентября, 11 декабря 2020 г., 12 августа 2022 г.),  в соответствии с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 xml:space="preserve">федеральной образовательной программой среднего общего образования (приказ Министерства Просвещения РФ 23 ноября 2022 г. № 1014 «Об утверждении федеральной образовательной программы </w:t>
      </w:r>
      <w:r>
        <w:rPr>
          <w:sz w:val="28"/>
        </w:rPr>
        <w:t>среднего общего образования», учетом изменений от 19.03.2024 года), с учетом требований Федерального государственного образовательного стандарта  по специальности 15.02.19 Сварочное производство (утвержденного Приказом Министерства Просвещения России от 30</w:t>
      </w:r>
      <w:r>
        <w:rPr>
          <w:sz w:val="28"/>
        </w:rPr>
        <w:t xml:space="preserve"> ноября 2023 №907),  с учетом  рабочей программы воспитания по специальности 15.02.19 Сварочное производство.</w:t>
      </w:r>
      <w:proofErr w:type="gramEnd"/>
    </w:p>
    <w:p w:rsidR="007E65BD" w:rsidRDefault="007E65BD">
      <w:pPr>
        <w:spacing w:line="276" w:lineRule="auto"/>
        <w:ind w:firstLine="567"/>
        <w:jc w:val="both"/>
        <w:rPr>
          <w:bCs/>
          <w:color w:val="000000"/>
          <w:sz w:val="28"/>
          <w:szCs w:val="28"/>
        </w:rPr>
      </w:pPr>
    </w:p>
    <w:p w:rsidR="007E65BD" w:rsidRDefault="007E65BD">
      <w:pPr>
        <w:spacing w:line="276" w:lineRule="auto"/>
        <w:ind w:firstLine="567"/>
        <w:jc w:val="both"/>
        <w:rPr>
          <w:b/>
          <w:bCs/>
          <w:color w:val="000000"/>
          <w:sz w:val="28"/>
          <w:szCs w:val="28"/>
        </w:rPr>
      </w:pPr>
    </w:p>
    <w:p w:rsidR="007E65BD" w:rsidRDefault="00105A07">
      <w:pPr>
        <w:numPr>
          <w:ilvl w:val="1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Область применения программы</w:t>
      </w:r>
    </w:p>
    <w:p w:rsidR="007E65BD" w:rsidRDefault="007E65BD">
      <w:pPr>
        <w:ind w:firstLine="567"/>
        <w:jc w:val="both"/>
        <w:rPr>
          <w:b/>
          <w:color w:val="000000"/>
          <w:sz w:val="28"/>
          <w:szCs w:val="28"/>
        </w:rPr>
      </w:pPr>
    </w:p>
    <w:p w:rsidR="007E65BD" w:rsidRDefault="00105A07">
      <w:pPr>
        <w:ind w:firstLine="567"/>
        <w:jc w:val="both"/>
      </w:pPr>
      <w:r>
        <w:rPr>
          <w:color w:val="000000"/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«Обществознание» является обязательным  учебным предметом ФГОС СОО.</w:t>
      </w:r>
    </w:p>
    <w:p w:rsidR="007E65BD" w:rsidRDefault="00105A07">
      <w:pPr>
        <w:ind w:firstLine="567"/>
        <w:jc w:val="both"/>
        <w:rPr>
          <w:rFonts w:ascii="OfficinaSansBookC;Calibri" w:hAnsi="OfficinaSansBookC;Calibri" w:cs="OfficinaSansBookC;Calibri"/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Челябинском механико-технологическом техникуме учебная дисциплина «Обществозн</w:t>
      </w:r>
      <w:r>
        <w:rPr>
          <w:color w:val="000000"/>
          <w:sz w:val="28"/>
          <w:szCs w:val="28"/>
        </w:rPr>
        <w:t xml:space="preserve">ание» изучается в общеобразовательном цикле учебного плана ОПОП СПО по специальности </w:t>
      </w:r>
      <w:r>
        <w:rPr>
          <w:bCs/>
          <w:color w:val="000000"/>
          <w:sz w:val="28"/>
          <w:szCs w:val="28"/>
        </w:rPr>
        <w:t>15.02.19 Сварочное производство</w:t>
      </w:r>
    </w:p>
    <w:p w:rsidR="007E65BD" w:rsidRDefault="00105A0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Цель и планируемые результаты освоения дисциплины</w:t>
      </w: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color w:val="000000"/>
          <w:sz w:val="28"/>
          <w:szCs w:val="28"/>
        </w:rPr>
      </w:pP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color w:val="000000"/>
          <w:sz w:val="28"/>
          <w:szCs w:val="28"/>
        </w:rPr>
        <w:t xml:space="preserve">1.2.1 Цели учебной дисциплины: 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требованиями ФГОС СОО и ФОП   целями изучения дисциплины «Обществознание» являются: </w:t>
      </w:r>
    </w:p>
    <w:p w:rsidR="007E65BD" w:rsidRDefault="00105A07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</w:t>
      </w:r>
      <w:r>
        <w:rPr>
          <w:rFonts w:eastAsia="Calibri"/>
          <w:color w:val="000000"/>
          <w:sz w:val="28"/>
          <w:szCs w:val="22"/>
          <w:lang w:eastAsia="en-US"/>
        </w:rPr>
        <w:t>изни, уважения к традиционным ценностям и культуре России, правам и свободам человека и гражданина, закрепленным в Конституции Российской Федерации;</w:t>
      </w:r>
    </w:p>
    <w:p w:rsidR="007E65BD" w:rsidRDefault="00105A07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личности в период ранней юности, становление ее духовно-нравственных позиций и приоритетов, вырабо</w:t>
      </w:r>
      <w:r>
        <w:rPr>
          <w:rFonts w:eastAsia="Calibri"/>
          <w:color w:val="000000"/>
          <w:sz w:val="28"/>
          <w:szCs w:val="22"/>
          <w:lang w:eastAsia="en-US"/>
        </w:rPr>
        <w:t xml:space="preserve">тка правового сознания, </w:t>
      </w:r>
      <w:r>
        <w:rPr>
          <w:rFonts w:eastAsia="Calibri"/>
          <w:color w:val="000000"/>
          <w:sz w:val="28"/>
          <w:szCs w:val="22"/>
          <w:lang w:eastAsia="en-US"/>
        </w:rPr>
        <w:lastRenderedPageBreak/>
        <w:t>политической культуры, мотивации к предстоящему самоопределению в различных областях жизни: семейной, трудовой, профессиональной;</w:t>
      </w:r>
    </w:p>
    <w:p w:rsidR="007E65BD" w:rsidRDefault="00105A07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 xml:space="preserve">развитие способности </w:t>
      </w:r>
      <w:proofErr w:type="gramStart"/>
      <w:r>
        <w:rPr>
          <w:rFonts w:eastAsia="Calibri"/>
          <w:color w:val="000000"/>
          <w:sz w:val="28"/>
          <w:szCs w:val="22"/>
          <w:lang w:eastAsia="en-US"/>
        </w:rPr>
        <w:t>обучающихся</w:t>
      </w:r>
      <w:proofErr w:type="gramEnd"/>
      <w:r>
        <w:rPr>
          <w:rFonts w:eastAsia="Calibri"/>
          <w:color w:val="000000"/>
          <w:sz w:val="28"/>
          <w:szCs w:val="22"/>
          <w:lang w:eastAsia="en-US"/>
        </w:rPr>
        <w:t xml:space="preserve"> к личному самоопределению, самореализации, самоконтролю;</w:t>
      </w:r>
    </w:p>
    <w:p w:rsidR="007E65BD" w:rsidRDefault="00105A07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развитие инт</w:t>
      </w:r>
      <w:r>
        <w:rPr>
          <w:rFonts w:eastAsia="Calibri"/>
          <w:color w:val="000000"/>
          <w:sz w:val="28"/>
          <w:szCs w:val="22"/>
          <w:lang w:eastAsia="en-US"/>
        </w:rPr>
        <w:t>ереса обучающихся к освоению социальных и гуманитарных дисциплин;</w:t>
      </w:r>
    </w:p>
    <w:p w:rsidR="007E65BD" w:rsidRDefault="00105A07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proofErr w:type="gramStart"/>
      <w:r>
        <w:rPr>
          <w:rFonts w:eastAsia="Calibri"/>
          <w:color w:val="000000"/>
          <w:sz w:val="28"/>
          <w:szCs w:val="22"/>
          <w:lang w:eastAsia="en-US"/>
        </w:rPr>
        <w:t xml:space="preserve">освоение системы знаний об обществе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</w:t>
      </w:r>
      <w:proofErr w:type="spellStart"/>
      <w:r>
        <w:rPr>
          <w:rFonts w:eastAsia="Calibri"/>
          <w:color w:val="000000"/>
          <w:sz w:val="28"/>
          <w:szCs w:val="22"/>
          <w:lang w:eastAsia="en-US"/>
        </w:rPr>
        <w:t>мета</w:t>
      </w:r>
      <w:r>
        <w:rPr>
          <w:rFonts w:eastAsia="Calibri"/>
          <w:color w:val="000000"/>
          <w:sz w:val="28"/>
          <w:szCs w:val="22"/>
          <w:lang w:eastAsia="en-US"/>
        </w:rPr>
        <w:t>предметным</w:t>
      </w:r>
      <w:proofErr w:type="spellEnd"/>
      <w:r>
        <w:rPr>
          <w:rFonts w:eastAsia="Calibri"/>
          <w:color w:val="000000"/>
          <w:sz w:val="28"/>
          <w:szCs w:val="22"/>
          <w:lang w:eastAsia="en-US"/>
        </w:rPr>
        <w:t xml:space="preserve"> и предметным результатам освоения образовательной программы, представленным в Федеральном государственном образовательном стандарте среднего общего образования;</w:t>
      </w:r>
      <w:proofErr w:type="gramEnd"/>
    </w:p>
    <w:p w:rsidR="007E65BD" w:rsidRDefault="00105A07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r>
        <w:rPr>
          <w:rFonts w:eastAsia="Calibri"/>
          <w:color w:val="000000"/>
          <w:sz w:val="28"/>
          <w:szCs w:val="22"/>
          <w:lang w:eastAsia="en-US"/>
        </w:rPr>
        <w:t>овладение умения</w:t>
      </w:r>
      <w:r>
        <w:rPr>
          <w:rFonts w:eastAsia="Calibri"/>
          <w:color w:val="000000"/>
          <w:sz w:val="28"/>
          <w:szCs w:val="22"/>
          <w:lang w:eastAsia="en-US"/>
        </w:rPr>
        <w:t>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самостоятельного решения учебно-познавательных, исследовательских задач, а также в проектной деятельности;</w:t>
      </w:r>
    </w:p>
    <w:p w:rsidR="007E65BD" w:rsidRDefault="00105A07">
      <w:pPr>
        <w:numPr>
          <w:ilvl w:val="0"/>
          <w:numId w:val="17"/>
        </w:numPr>
        <w:spacing w:line="276" w:lineRule="auto"/>
        <w:ind w:left="0" w:firstLine="567"/>
        <w:jc w:val="both"/>
        <w:rPr>
          <w:rFonts w:ascii="Calibri" w:eastAsia="Calibri" w:hAnsi="Calibri" w:cs="Calibri"/>
          <w:color w:val="000000"/>
          <w:sz w:val="22"/>
          <w:szCs w:val="22"/>
          <w:lang w:eastAsia="en-US"/>
        </w:rPr>
      </w:pPr>
      <w:proofErr w:type="gramStart"/>
      <w:r>
        <w:rPr>
          <w:rFonts w:eastAsia="Calibri"/>
          <w:color w:val="000000"/>
          <w:sz w:val="28"/>
          <w:szCs w:val="22"/>
          <w:lang w:eastAsia="en-US"/>
        </w:rPr>
        <w:t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и общественной деятельности, включая волонтерскую, в сферах межличностных отношений, отноше</w:t>
      </w:r>
      <w:r>
        <w:rPr>
          <w:rFonts w:eastAsia="Calibri"/>
          <w:color w:val="000000"/>
          <w:sz w:val="28"/>
          <w:szCs w:val="22"/>
          <w:lang w:eastAsia="en-US"/>
        </w:rPr>
        <w:t>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социальных фактов, поведения людей и собственных поступков.</w:t>
      </w:r>
      <w:proofErr w:type="gramEnd"/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eastAsia="Calibri" w:hAnsi="Calibri" w:cs="Calibri"/>
          <w:color w:val="000000"/>
          <w:sz w:val="28"/>
          <w:szCs w:val="28"/>
          <w:lang w:eastAsia="en-US"/>
        </w:rPr>
        <w:sectPr w:rsidR="007E65BD">
          <w:footerReference w:type="default" r:id="rId19"/>
          <w:footerReference w:type="first" r:id="rId20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7E65BD" w:rsidRDefault="00105A07">
      <w:pPr>
        <w:numPr>
          <w:ilvl w:val="2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i/>
          <w:color w:val="000000"/>
          <w:sz w:val="28"/>
          <w:szCs w:val="28"/>
        </w:rPr>
      </w:pP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В результате освоения программы по дисциплине «Обществознание», предполагается достижение: 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- личностных результатов по дисциплине; 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метапредметных</w:t>
      </w:r>
      <w:proofErr w:type="spellEnd"/>
      <w:r>
        <w:rPr>
          <w:color w:val="000000"/>
          <w:sz w:val="28"/>
          <w:szCs w:val="28"/>
        </w:rPr>
        <w:t xml:space="preserve"> результатов; 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предметных результатов; 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формирование общих компетенций; 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color w:val="000000"/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t xml:space="preserve">- личностных результатов  (согласно рабочей программе воспитания) </w:t>
      </w:r>
    </w:p>
    <w:tbl>
      <w:tblPr>
        <w:tblW w:w="16111" w:type="dxa"/>
        <w:jc w:val="center"/>
        <w:tblLayout w:type="fixed"/>
        <w:tblLook w:val="04A0" w:firstRow="1" w:lastRow="0" w:firstColumn="1" w:lastColumn="0" w:noHBand="0" w:noVBand="1"/>
      </w:tblPr>
      <w:tblGrid>
        <w:gridCol w:w="2619"/>
        <w:gridCol w:w="4506"/>
        <w:gridCol w:w="4047"/>
        <w:gridCol w:w="4939"/>
      </w:tblGrid>
      <w:tr w:rsidR="007E65BD">
        <w:trPr>
          <w:trHeight w:val="796"/>
          <w:jc w:val="center"/>
        </w:trPr>
        <w:tc>
          <w:tcPr>
            <w:tcW w:w="26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Код и наименование формируемых</w:t>
            </w:r>
            <w:r>
              <w:rPr>
                <w:b/>
                <w:color w:val="000000"/>
              </w:rPr>
              <w:t xml:space="preserve"> компетенций</w:t>
            </w:r>
          </w:p>
        </w:tc>
        <w:tc>
          <w:tcPr>
            <w:tcW w:w="134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Планируемые результаты освоения дисциплины</w:t>
            </w:r>
          </w:p>
        </w:tc>
      </w:tr>
      <w:tr w:rsidR="007E65BD">
        <w:trPr>
          <w:trHeight w:val="157"/>
          <w:jc w:val="center"/>
        </w:trPr>
        <w:tc>
          <w:tcPr>
            <w:tcW w:w="26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color w:val="000000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  <w:color w:val="000000"/>
              </w:rPr>
              <w:t>Личностные  предметные результаты</w:t>
            </w: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b/>
                <w:color w:val="000000"/>
              </w:rPr>
              <w:t>Метапредметные</w:t>
            </w:r>
            <w:proofErr w:type="spellEnd"/>
            <w:r>
              <w:rPr>
                <w:b/>
                <w:color w:val="000000"/>
              </w:rPr>
              <w:t xml:space="preserve"> результаты </w:t>
            </w: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Предметные результаты  </w:t>
            </w:r>
          </w:p>
        </w:tc>
      </w:tr>
      <w:tr w:rsidR="007E65BD">
        <w:trPr>
          <w:trHeight w:val="397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color w:val="000000"/>
              </w:rPr>
              <w:t>ОК</w:t>
            </w:r>
            <w:proofErr w:type="gramEnd"/>
            <w:r>
              <w:rPr>
                <w:color w:val="000000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Трудового воспитания:</w:t>
            </w:r>
          </w:p>
          <w:p w:rsidR="007E65BD" w:rsidRDefault="00105A0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труду, осознание ценности мастерства, трудолюбие;</w:t>
            </w:r>
          </w:p>
          <w:p w:rsidR="007E65BD" w:rsidRDefault="00105A0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7E65BD" w:rsidRDefault="00105A0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интерес к различным сферам </w:t>
            </w:r>
            <w:r>
              <w:rPr>
                <w:color w:val="000000"/>
              </w:rPr>
              <w:t>профессиональной деятельности, умение совершать осознанный выбор будущей профессии и реализовывать собственные жизненные планы; мотивация к эффективному труду и постоянному профессиональному росту, к учету общественных потребностей при предстоящем выборе с</w:t>
            </w:r>
            <w:r>
              <w:rPr>
                <w:color w:val="000000"/>
              </w:rPr>
              <w:t>феры деятельности;</w:t>
            </w:r>
          </w:p>
          <w:p w:rsidR="007E65BD" w:rsidRDefault="00105A07">
            <w:pPr>
              <w:numPr>
                <w:ilvl w:val="0"/>
                <w:numId w:val="9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и способность к образованию и самообразованию на протяжении жизни.</w:t>
            </w:r>
          </w:p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numPr>
                <w:ilvl w:val="0"/>
                <w:numId w:val="30"/>
              </w:numPr>
              <w:spacing w:line="276" w:lineRule="auto"/>
              <w:ind w:left="0"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color w:val="000000"/>
              </w:rPr>
              <w:lastRenderedPageBreak/>
              <w:t>Овладение универсальными учебными познавательными действиями</w:t>
            </w:r>
          </w:p>
          <w:p w:rsidR="007E65BD" w:rsidRDefault="00105A07">
            <w:pPr>
              <w:spacing w:line="276" w:lineRule="auto"/>
              <w:ind w:firstLine="567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Базовые логические действия:</w:t>
            </w:r>
          </w:p>
          <w:p w:rsidR="007E65BD" w:rsidRDefault="00105A07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формулировать и актуализировать социальную проблему, рассматривать ее всесторонне;</w:t>
            </w:r>
          </w:p>
          <w:p w:rsidR="007E65BD" w:rsidRDefault="00105A07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7E65BD" w:rsidRDefault="00105A07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определять цели познавател</w:t>
            </w:r>
            <w:r>
              <w:rPr>
                <w:color w:val="000000"/>
              </w:rPr>
              <w:t xml:space="preserve">ьной деятельности, </w:t>
            </w:r>
            <w:r>
              <w:rPr>
                <w:color w:val="000000"/>
              </w:rPr>
              <w:lastRenderedPageBreak/>
              <w:t>задавать параметры и критерии их достижения;</w:t>
            </w:r>
          </w:p>
          <w:p w:rsidR="007E65BD" w:rsidRDefault="00105A07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закономерности и противоречия в рассматриваемых социальных явлениях и процессах;</w:t>
            </w:r>
          </w:p>
          <w:p w:rsidR="007E65BD" w:rsidRDefault="00105A07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вносить коррективы в деятельность (с учетом разных видов деятельности), оценивать соответствие результ</w:t>
            </w:r>
            <w:r>
              <w:rPr>
                <w:color w:val="000000"/>
              </w:rPr>
              <w:t>атов целям, оценивать риски последствий деятельности;</w:t>
            </w:r>
          </w:p>
          <w:p w:rsidR="007E65BD" w:rsidRDefault="00105A07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7E65BD" w:rsidRDefault="00105A07">
            <w:pPr>
              <w:numPr>
                <w:ilvl w:val="0"/>
                <w:numId w:val="15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креативное мышление при решении жизненных проблем, в том числе учебно-познавательных.</w:t>
            </w:r>
          </w:p>
          <w:p w:rsidR="007E65BD" w:rsidRDefault="00105A07">
            <w:pPr>
              <w:spacing w:line="276" w:lineRule="auto"/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i/>
                <w:color w:val="000000"/>
              </w:rPr>
              <w:t>Ба</w:t>
            </w:r>
            <w:r>
              <w:rPr>
                <w:i/>
                <w:color w:val="000000"/>
              </w:rPr>
              <w:t>зовые исследовательские действия: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проявлять способность и готовность к самостоятельному поиску методов решения практических задач, применению </w:t>
            </w:r>
            <w:r>
              <w:rPr>
                <w:color w:val="000000"/>
              </w:rPr>
              <w:lastRenderedPageBreak/>
              <w:t>различных методов с</w:t>
            </w:r>
            <w:r>
              <w:rPr>
                <w:color w:val="000000"/>
              </w:rPr>
              <w:t>оциального познания;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формировать научный тип мышления, применять нау</w:t>
            </w:r>
            <w:r>
              <w:rPr>
                <w:color w:val="000000"/>
              </w:rPr>
              <w:t>чную терминологию, ключевые понятия и методы социальных наук;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выявлять причинно-следственные связи социальных явлений и процессов и актуализировать познаватель</w:t>
            </w:r>
            <w:r>
              <w:rPr>
                <w:color w:val="000000"/>
              </w:rPr>
              <w:t>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анализировать результаты, полученные в ходе решения задачи, критически оценивать их достоверность, прогнозировать </w:t>
            </w:r>
            <w:r>
              <w:rPr>
                <w:color w:val="000000"/>
              </w:rPr>
              <w:lastRenderedPageBreak/>
              <w:t>изм</w:t>
            </w:r>
            <w:r>
              <w:rPr>
                <w:color w:val="000000"/>
              </w:rPr>
              <w:t>енение в новых условиях;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процессе познания социальных объектов, в социальных отношениях; оценивать приобретенный опыт;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переносить знания об общественных объектах, явлениях и процессах в познавательную и пр</w:t>
            </w:r>
            <w:r>
              <w:rPr>
                <w:color w:val="000000"/>
              </w:rPr>
              <w:t>актическую области жизнедеятельности;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интегрировать знания из разных предметных областей;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выдвигать новые идеи, предлагать оригинальные подходы и решения;</w:t>
            </w:r>
          </w:p>
          <w:p w:rsidR="007E65BD" w:rsidRDefault="00105A07">
            <w:pPr>
              <w:numPr>
                <w:ilvl w:val="0"/>
                <w:numId w:val="10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ставить проблемы и задачи, допускающие альтернативные решения.</w:t>
            </w:r>
          </w:p>
          <w:p w:rsidR="007E65BD" w:rsidRDefault="007E65BD">
            <w:pPr>
              <w:spacing w:line="276" w:lineRule="auto"/>
              <w:jc w:val="both"/>
              <w:rPr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сформировать знания об (о):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- обществе как целостной развивающейся системе в единстве и взаимодействии основных сфер и институтов; основах социальной динамики; глобальных проблемах и вызовах современности; перспективах развития современного общества, в том числе тенденций развития Ро</w:t>
            </w:r>
            <w:r>
              <w:rPr>
                <w:color w:val="000000"/>
              </w:rPr>
              <w:t>ссийской Федерации;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-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</w:t>
            </w:r>
            <w:r>
              <w:rPr>
                <w:color w:val="000000"/>
              </w:rPr>
              <w:lastRenderedPageBreak/>
              <w:t>наук</w:t>
            </w:r>
            <w:r>
              <w:rPr>
                <w:color w:val="000000"/>
              </w:rPr>
              <w:t>и, культуры, экономической и финансовой сферах;</w:t>
            </w:r>
            <w:proofErr w:type="gramEnd"/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-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rPr>
                <w:color w:val="000000"/>
              </w:rPr>
              <w:t>импортозамещения</w:t>
            </w:r>
            <w:proofErr w:type="spellEnd"/>
            <w:r>
              <w:rPr>
                <w:color w:val="000000"/>
              </w:rPr>
              <w:t>, особенностях рыночных отношений в современной экономике;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- систе</w:t>
            </w:r>
            <w:r>
              <w:rPr>
                <w:color w:val="000000"/>
              </w:rPr>
              <w:t>ме права и законодательства Российской Федерации;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- 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</w:t>
            </w:r>
            <w:r>
              <w:rPr>
                <w:color w:val="000000"/>
              </w:rPr>
              <w:t>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- 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 положения социальных наук </w:t>
            </w:r>
            <w:r>
              <w:rPr>
                <w:color w:val="000000"/>
              </w:rPr>
              <w:t xml:space="preserve">для объяснения явлений </w:t>
            </w:r>
            <w:r>
              <w:rPr>
                <w:color w:val="000000"/>
              </w:rPr>
              <w:lastRenderedPageBreak/>
              <w:t>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color w:val="000000"/>
              </w:rPr>
              <w:t xml:space="preserve"> правил здорового образа жизни;</w:t>
            </w:r>
            <w:proofErr w:type="gramEnd"/>
            <w:r>
              <w:rPr>
                <w:color w:val="000000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7E65BD">
        <w:trPr>
          <w:trHeight w:val="374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</w:t>
            </w:r>
            <w:r>
              <w:rPr>
                <w:color w:val="000000"/>
              </w:rPr>
              <w:t>ч профессиональной деятельности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сформировать знания об (о):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-  </w:t>
            </w:r>
            <w:proofErr w:type="gramStart"/>
            <w:r>
              <w:rPr>
                <w:color w:val="000000"/>
              </w:rPr>
              <w:t>особенностях</w:t>
            </w:r>
            <w:proofErr w:type="gramEnd"/>
            <w:r>
              <w:rPr>
                <w:color w:val="000000"/>
              </w:rPr>
              <w:t xml:space="preserve"> процесса </w:t>
            </w:r>
            <w:proofErr w:type="spellStart"/>
            <w:r>
              <w:rPr>
                <w:color w:val="000000"/>
              </w:rPr>
              <w:t>цифровизации</w:t>
            </w:r>
            <w:proofErr w:type="spellEnd"/>
            <w:r>
              <w:rPr>
                <w:color w:val="000000"/>
              </w:rPr>
              <w:t xml:space="preserve"> и влиянии массовых коммуникаций на все сферы жизни общества;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color w:val="000000"/>
              </w:rPr>
              <w:t>интернет-ресурсах</w:t>
            </w:r>
            <w:proofErr w:type="spellEnd"/>
            <w:r>
              <w:rPr>
                <w:color w:val="000000"/>
              </w:rPr>
              <w:t xml:space="preserve"> государственных органов, </w:t>
            </w:r>
            <w:r>
              <w:rPr>
                <w:color w:val="000000"/>
              </w:rPr>
              <w:lastRenderedPageBreak/>
              <w:t>нормативные правовые акты, государственные документы страт</w:t>
            </w:r>
            <w:r>
              <w:rPr>
                <w:color w:val="000000"/>
              </w:rPr>
              <w:t>егического характера, публикации в средствах массовой информации;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</w:t>
            </w:r>
            <w:r>
              <w:rPr>
                <w:color w:val="000000"/>
              </w:rPr>
              <w:t>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-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навыков оценивания социальной информации, в том числе посту</w:t>
            </w:r>
            <w:r>
              <w:rPr>
                <w:color w:val="000000"/>
              </w:rPr>
              <w:t xml:space="preserve">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</w:t>
            </w:r>
            <w:r>
              <w:rPr>
                <w:color w:val="000000"/>
              </w:rPr>
              <w:t>действиям людей в модельных ситуациях;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- уметь определять связи социальных объектов и явлений с помощью различных знаковых систем;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представлений о методах изучения </w:t>
            </w:r>
            <w:r>
              <w:rPr>
                <w:color w:val="000000"/>
              </w:rPr>
              <w:lastRenderedPageBreak/>
              <w:t>социальных явлений и процессов, включая универсальные методы науки, а также</w:t>
            </w:r>
            <w:r>
              <w:rPr>
                <w:color w:val="000000"/>
              </w:rPr>
              <w:t xml:space="preserve">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7E65BD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03. </w:t>
            </w:r>
            <w:r>
              <w:t>Планировать и реализовывать собственное профессиональное и личностное развитие,  предпринимательскую деятельность в профе</w:t>
            </w:r>
            <w:r>
              <w:t>ссиональной сфере, использовать знания по правовой и  финансовой грамотности в различных жизненных ситуациях;</w:t>
            </w:r>
          </w:p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numPr>
                <w:ilvl w:val="0"/>
                <w:numId w:val="31"/>
              </w:numPr>
              <w:spacing w:line="276" w:lineRule="auto"/>
              <w:ind w:left="0"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регулятивными действиями</w:t>
            </w:r>
          </w:p>
          <w:p w:rsidR="007E65BD" w:rsidRDefault="00105A07">
            <w:pPr>
              <w:spacing w:line="276" w:lineRule="auto"/>
              <w:ind w:firstLine="567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Самоорганизация:</w:t>
            </w:r>
          </w:p>
          <w:p w:rsidR="007E65BD" w:rsidRDefault="00105A07">
            <w:pPr>
              <w:numPr>
                <w:ilvl w:val="0"/>
                <w:numId w:val="2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7E65BD" w:rsidRDefault="00105A07">
            <w:pPr>
              <w:numPr>
                <w:ilvl w:val="0"/>
                <w:numId w:val="2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самостоятельно составлять план решения проблемы с учетом имеющихся ресурсов, собс</w:t>
            </w:r>
            <w:r>
              <w:rPr>
                <w:color w:val="000000"/>
              </w:rPr>
              <w:t>твенных возможностей и предпочтений;</w:t>
            </w:r>
          </w:p>
          <w:p w:rsidR="007E65BD" w:rsidRDefault="00105A07">
            <w:pPr>
              <w:numPr>
                <w:ilvl w:val="0"/>
                <w:numId w:val="2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7E65BD" w:rsidRDefault="00105A07">
            <w:pPr>
              <w:numPr>
                <w:ilvl w:val="0"/>
                <w:numId w:val="2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расширять рамки учебного предмета на основе личных предпочтений;</w:t>
            </w:r>
          </w:p>
          <w:p w:rsidR="007E65BD" w:rsidRDefault="00105A07">
            <w:pPr>
              <w:numPr>
                <w:ilvl w:val="0"/>
                <w:numId w:val="2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делать осознанный выбор </w:t>
            </w:r>
            <w:r>
              <w:rPr>
                <w:color w:val="000000"/>
              </w:rPr>
              <w:lastRenderedPageBreak/>
              <w:t>стратегий пов</w:t>
            </w:r>
            <w:r>
              <w:rPr>
                <w:color w:val="000000"/>
              </w:rPr>
              <w:t>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7E65BD" w:rsidRDefault="00105A07">
            <w:pPr>
              <w:numPr>
                <w:ilvl w:val="0"/>
                <w:numId w:val="27"/>
              </w:numPr>
              <w:spacing w:line="276" w:lineRule="auto"/>
              <w:ind w:left="0" w:firstLine="567"/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</w:rPr>
              <w:t>оценивать приобретенный опыт;</w:t>
            </w:r>
          </w:p>
          <w:p w:rsidR="007E65BD" w:rsidRDefault="00105A07">
            <w:pPr>
              <w:numPr>
                <w:ilvl w:val="0"/>
                <w:numId w:val="27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способствовать формированию и проявлению широкой эрудиции в разных областях знаний, постоянно повышать свой о</w:t>
            </w:r>
            <w:r>
              <w:rPr>
                <w:color w:val="000000"/>
              </w:rPr>
              <w:t>бразовательный и культурный уровень.</w:t>
            </w:r>
          </w:p>
          <w:p w:rsidR="007E65BD" w:rsidRDefault="00105A07">
            <w:pPr>
              <w:spacing w:line="276" w:lineRule="auto"/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i/>
                <w:color w:val="000000"/>
              </w:rPr>
              <w:t>Самоконтроль:</w:t>
            </w:r>
          </w:p>
          <w:p w:rsidR="007E65BD" w:rsidRDefault="00105A07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  <w:p w:rsidR="007E65BD" w:rsidRDefault="00105A07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владеть навыками познавательной рефлексии как осознания совершаемых действий и мыслительных проце</w:t>
            </w:r>
            <w:r>
              <w:rPr>
                <w:color w:val="000000"/>
              </w:rPr>
              <w:t>ссов, их результатов и оснований; использовать приемы рефлексии для оценки ситуации, выбора верного решения;</w:t>
            </w:r>
          </w:p>
          <w:p w:rsidR="007E65BD" w:rsidRDefault="00105A07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уметь оценивать риски и своевременно принимать решения по их снижению;</w:t>
            </w:r>
          </w:p>
          <w:p w:rsidR="007E65BD" w:rsidRDefault="00105A07">
            <w:pPr>
              <w:numPr>
                <w:ilvl w:val="0"/>
                <w:numId w:val="1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принимать мотивы и аргументы других при анализе результатов деятельности.</w:t>
            </w:r>
          </w:p>
          <w:p w:rsidR="007E65BD" w:rsidRDefault="00105A07">
            <w:pPr>
              <w:spacing w:line="276" w:lineRule="auto"/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i/>
                <w:color w:val="000000"/>
              </w:rPr>
              <w:t>Пр</w:t>
            </w:r>
            <w:r>
              <w:rPr>
                <w:i/>
                <w:color w:val="000000"/>
              </w:rPr>
              <w:t>инятие себя и других:</w:t>
            </w:r>
          </w:p>
          <w:p w:rsidR="007E65BD" w:rsidRDefault="00105A07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себя, понимая свои недостатки и достоинства;</w:t>
            </w:r>
          </w:p>
          <w:p w:rsidR="007E65BD" w:rsidRDefault="00105A07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мотивы и аргументы других при анализе результатов деятельности;</w:t>
            </w:r>
          </w:p>
          <w:p w:rsidR="007E65BD" w:rsidRDefault="00105A07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признавать свое право и право других на ошибки;</w:t>
            </w:r>
          </w:p>
          <w:p w:rsidR="007E65BD" w:rsidRDefault="00105A07">
            <w:pPr>
              <w:numPr>
                <w:ilvl w:val="0"/>
                <w:numId w:val="3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развивать способность понимать мир с позиции другого человека.</w:t>
            </w:r>
          </w:p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lastRenderedPageBreak/>
              <w:t>сформировать знания об (о):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- </w:t>
            </w:r>
            <w:proofErr w:type="gramStart"/>
            <w:r>
              <w:rPr>
                <w:color w:val="000000"/>
              </w:rPr>
              <w:t>особенностях</w:t>
            </w:r>
            <w:proofErr w:type="gramEnd"/>
            <w:r>
              <w:rPr>
                <w:color w:val="000000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</w:t>
            </w:r>
            <w:r>
              <w:rPr>
                <w:color w:val="000000"/>
              </w:rPr>
              <w:t xml:space="preserve"> культуры, экономической и финансовой сферах;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-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политической системы общества</w:t>
            </w:r>
            <w:r>
              <w:rPr>
                <w:color w:val="000000"/>
              </w:rPr>
              <w:t>, направлениях государственной политики Российской Федерации;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- 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</w:t>
            </w:r>
            <w:r>
              <w:rPr>
                <w:color w:val="000000"/>
              </w:rPr>
              <w:t xml:space="preserve">т социальной и междисциплинарной направленности; готовить устные выступления и письменные </w:t>
            </w:r>
            <w:r>
              <w:rPr>
                <w:color w:val="000000"/>
              </w:rPr>
              <w:lastRenderedPageBreak/>
              <w:t>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</w:t>
            </w:r>
            <w:r>
              <w:rPr>
                <w:color w:val="000000"/>
              </w:rPr>
              <w:t>циальную тематику;</w:t>
            </w:r>
            <w:proofErr w:type="gramEnd"/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- 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</w:t>
            </w:r>
            <w:r>
              <w:rPr>
                <w:color w:val="000000"/>
              </w:rPr>
              <w:t xml:space="preserve">етом рисков и способов их снижения;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ответственности в части уплаты налогов для развития общества и государства</w:t>
            </w:r>
          </w:p>
        </w:tc>
      </w:tr>
      <w:tr w:rsidR="007E65BD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04. Эффективно взаимодействовать и работать в коллективе и команде</w:t>
            </w:r>
          </w:p>
          <w:p w:rsidR="007E65BD" w:rsidRDefault="007E65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 w:firstLine="567"/>
              <w:jc w:val="both"/>
              <w:rPr>
                <w:color w:val="000000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numPr>
                <w:ilvl w:val="0"/>
                <w:numId w:val="32"/>
              </w:numPr>
              <w:spacing w:line="276" w:lineRule="auto"/>
              <w:ind w:left="0"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color w:val="000000"/>
              </w:rPr>
              <w:t>Овладение универсальными коммуникативными действиями</w:t>
            </w:r>
          </w:p>
          <w:p w:rsidR="007E65BD" w:rsidRDefault="00105A07">
            <w:pPr>
              <w:spacing w:line="276" w:lineRule="auto"/>
              <w:ind w:firstLine="567"/>
              <w:jc w:val="both"/>
              <w:rPr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7E65BD" w:rsidRDefault="00105A07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7E65BD" w:rsidRDefault="00105A07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7E65BD" w:rsidRDefault="00105A07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владеть различными способами общения и </w:t>
            </w:r>
            <w:r>
              <w:rPr>
                <w:color w:val="000000"/>
              </w:rPr>
              <w:lastRenderedPageBreak/>
              <w:t>взаимодействия; аргументированно вести диалог, уметь смягчать конфли</w:t>
            </w:r>
            <w:r>
              <w:rPr>
                <w:color w:val="000000"/>
              </w:rPr>
              <w:t>ктные ситуации;</w:t>
            </w:r>
          </w:p>
          <w:p w:rsidR="007E65BD" w:rsidRDefault="00105A07">
            <w:pPr>
              <w:numPr>
                <w:ilvl w:val="0"/>
                <w:numId w:val="8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7E65BD" w:rsidRDefault="00105A07">
            <w:pPr>
              <w:spacing w:line="276" w:lineRule="auto"/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7E65BD" w:rsidRDefault="00105A07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преимущества командной и индивидуальной работы;</w:t>
            </w:r>
          </w:p>
          <w:p w:rsidR="007E65BD" w:rsidRDefault="00105A07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7E65BD" w:rsidRDefault="00105A07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 xml:space="preserve">принимать цели совместной деятельности, организовывать и координировать действия по ее достижению: составлять план действий, распределять роли </w:t>
            </w:r>
            <w:r>
              <w:rPr>
                <w:color w:val="000000"/>
              </w:rPr>
              <w:t>с учетом мнений участников, обсуждать результаты совместной работы;</w:t>
            </w:r>
          </w:p>
          <w:p w:rsidR="007E65BD" w:rsidRDefault="00105A07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7E65BD" w:rsidRDefault="00105A07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исследовательские и социальные проекты, оценивать</w:t>
            </w:r>
            <w:r>
              <w:rPr>
                <w:color w:val="000000"/>
              </w:rPr>
              <w:t xml:space="preserve"> идеи с позиции </w:t>
            </w:r>
            <w:r>
              <w:rPr>
                <w:color w:val="000000"/>
              </w:rPr>
              <w:lastRenderedPageBreak/>
              <w:t>новизны, оригинальности, практической значимости;</w:t>
            </w:r>
          </w:p>
          <w:p w:rsidR="007E65BD" w:rsidRDefault="00105A07">
            <w:pPr>
              <w:numPr>
                <w:ilvl w:val="0"/>
                <w:numId w:val="4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lastRenderedPageBreak/>
              <w:t>- использовать обществоведческие знания для взаимодействия с п</w:t>
            </w:r>
            <w:r>
              <w:rPr>
                <w:color w:val="000000"/>
              </w:rPr>
              <w:t>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</w:t>
            </w:r>
            <w:r>
              <w:rPr>
                <w:color w:val="000000"/>
              </w:rPr>
              <w:t xml:space="preserve">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информационно-коммуникационных </w:t>
            </w:r>
            <w:r>
              <w:rPr>
                <w:color w:val="000000"/>
              </w:rPr>
              <w:lastRenderedPageBreak/>
              <w:t>технологий в решении различных задач</w:t>
            </w:r>
          </w:p>
        </w:tc>
      </w:tr>
      <w:tr w:rsidR="007E65BD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-  владеть умениями проводить с опорой на полученные знания учебно-исследовательскую и проектную </w:t>
            </w:r>
            <w:r>
              <w:rPr>
                <w:color w:val="000000"/>
              </w:rPr>
              <w:t>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</w:t>
            </w:r>
            <w:r>
              <w:rPr>
                <w:color w:val="000000"/>
              </w:rPr>
              <w:t>оставлять сложный и тезисный план развернутых ответов, анализировать неадаптированные тексты на социальную тематику;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- владеть умениями формулировать на основе приобретенных социально-гуманитарных знаний собственные суждения и аргументы по определенным про</w:t>
            </w:r>
            <w:r>
              <w:rPr>
                <w:color w:val="000000"/>
              </w:rPr>
              <w:t xml:space="preserve">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r>
              <w:rPr>
                <w:color w:val="000000"/>
              </w:rPr>
              <w:lastRenderedPageBreak/>
              <w:t>конкретизировать теоретические положения фактами социальной действительности, модельными</w:t>
            </w:r>
            <w:r>
              <w:rPr>
                <w:color w:val="000000"/>
              </w:rPr>
              <w:t xml:space="preserve"> ситуациями, примерами из личного социального опыта и фактами социальной действительности, в том числе по соблюдению правил здорового образа жизни;</w:t>
            </w:r>
            <w:proofErr w:type="gramEnd"/>
            <w:r>
              <w:rPr>
                <w:color w:val="000000"/>
              </w:rPr>
              <w:t xml:space="preserve"> умение создавать типологии социальных процессов и явлений на основе предложенных критериев</w:t>
            </w:r>
          </w:p>
        </w:tc>
      </w:tr>
      <w:tr w:rsidR="007E65BD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06. </w:t>
            </w:r>
            <w:r>
              <w:t>Проявлять</w:t>
            </w:r>
            <w:r>
              <w:t xml:space="preserve"> гражданско-патриотическую позицию, демонстрировать осознанное поведение на  основе традиционных российских духовно-нравственных ценностей, в том числе с учетом гармонизации  межнациональных и межрелигиозных отношений, применять стандарты антикоррупционног</w:t>
            </w:r>
            <w:r>
              <w:t xml:space="preserve">о поведения; </w:t>
            </w:r>
          </w:p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Гражданского воспитания:</w:t>
            </w:r>
          </w:p>
          <w:p w:rsidR="007E65BD" w:rsidRDefault="00105A07">
            <w:pPr>
              <w:numPr>
                <w:ilvl w:val="0"/>
                <w:numId w:val="20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позиции обучающегося как активного и ответственного члена российского общества;</w:t>
            </w:r>
          </w:p>
          <w:p w:rsidR="007E65BD" w:rsidRDefault="00105A07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своих конституционных прав и обязанностей, уважение закона и правопорядка;</w:t>
            </w:r>
          </w:p>
          <w:p w:rsidR="007E65BD" w:rsidRDefault="00105A07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7E65BD" w:rsidRDefault="00105A07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противостоять идеологии экстремизма, национализма, ксенофобии, дискриминации по социальным, религиозным</w:t>
            </w:r>
            <w:r>
              <w:rPr>
                <w:color w:val="000000"/>
              </w:rPr>
              <w:t>, расовым, национальным признакам;</w:t>
            </w:r>
          </w:p>
          <w:p w:rsidR="007E65BD" w:rsidRDefault="00105A07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      </w:r>
          </w:p>
          <w:p w:rsidR="007E65BD" w:rsidRDefault="00105A07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умение взаимодействовать с социальными институтами в соответствии с их функция</w:t>
            </w:r>
            <w:r>
              <w:rPr>
                <w:color w:val="000000"/>
              </w:rPr>
              <w:t>ми и назначением;</w:t>
            </w:r>
          </w:p>
          <w:p w:rsidR="007E65BD" w:rsidRDefault="00105A07">
            <w:pPr>
              <w:numPr>
                <w:ilvl w:val="0"/>
                <w:numId w:val="20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к гуманитарной и волонтерской деятельности.</w:t>
            </w:r>
          </w:p>
          <w:p w:rsidR="007E65BD" w:rsidRDefault="007E65BD">
            <w:pPr>
              <w:ind w:firstLine="567"/>
              <w:jc w:val="both"/>
              <w:rPr>
                <w:color w:val="000000"/>
              </w:rPr>
            </w:pPr>
          </w:p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Патриотического воспитания:</w:t>
            </w:r>
          </w:p>
          <w:p w:rsidR="007E65BD" w:rsidRDefault="00105A07">
            <w:pPr>
              <w:numPr>
                <w:ilvl w:val="0"/>
                <w:numId w:val="6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</w:t>
            </w:r>
            <w:r>
              <w:rPr>
                <w:color w:val="000000"/>
              </w:rPr>
              <w:t xml:space="preserve"> свою Родину, свой язык и культуру, прошлое и настоящее многонационального народа России;</w:t>
            </w:r>
          </w:p>
          <w:p w:rsidR="007E65BD" w:rsidRDefault="00105A07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rPr>
                <w:color w:val="000000"/>
              </w:rPr>
              <w:t>ценностное отношение к государственным символам, историческому и природному наследию, памятникам, традициям народов России; достижениям России в науке, искусстве, спо</w:t>
            </w:r>
            <w:r>
              <w:rPr>
                <w:color w:val="000000"/>
              </w:rPr>
              <w:t>рте, технологиях, труде;</w:t>
            </w:r>
          </w:p>
          <w:p w:rsidR="007E65BD" w:rsidRDefault="00105A07">
            <w:pPr>
              <w:numPr>
                <w:ilvl w:val="0"/>
                <w:numId w:val="6"/>
              </w:numPr>
              <w:ind w:left="0" w:firstLine="567"/>
              <w:jc w:val="both"/>
            </w:pPr>
            <w:r>
              <w:rPr>
                <w:color w:val="000000"/>
              </w:rPr>
              <w:t>идейная убежденность, готовность к служению Отечеству и его защите, ответственность за его судьбу.</w:t>
            </w:r>
          </w:p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Духовно-нравственного воспитания:</w:t>
            </w:r>
          </w:p>
          <w:p w:rsidR="007E65BD" w:rsidRDefault="00105A07">
            <w:pPr>
              <w:numPr>
                <w:ilvl w:val="0"/>
                <w:numId w:val="18"/>
              </w:numPr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осознание духовных ценностей российского народа;</w:t>
            </w:r>
          </w:p>
          <w:p w:rsidR="007E65BD" w:rsidRDefault="00105A07">
            <w:pPr>
              <w:numPr>
                <w:ilvl w:val="0"/>
                <w:numId w:val="18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нравственного сознания, этическо</w:t>
            </w:r>
            <w:r>
              <w:rPr>
                <w:color w:val="000000"/>
              </w:rPr>
              <w:t>го поведения;</w:t>
            </w:r>
          </w:p>
          <w:p w:rsidR="007E65BD" w:rsidRDefault="00105A07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способность оценивать ситуацию и принимать осознанные решения, ориентируясь на морально-нравственные </w:t>
            </w:r>
            <w:r>
              <w:rPr>
                <w:color w:val="000000"/>
              </w:rPr>
              <w:lastRenderedPageBreak/>
              <w:t>нормы и ценности;</w:t>
            </w:r>
          </w:p>
          <w:p w:rsidR="007E65BD" w:rsidRDefault="00105A07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личного вклада в построение устойчивого будущего;</w:t>
            </w:r>
          </w:p>
          <w:p w:rsidR="007E65BD" w:rsidRDefault="00105A07">
            <w:pPr>
              <w:numPr>
                <w:ilvl w:val="0"/>
                <w:numId w:val="18"/>
              </w:numPr>
              <w:ind w:left="0" w:firstLine="567"/>
              <w:jc w:val="both"/>
            </w:pPr>
            <w:r>
              <w:rPr>
                <w:color w:val="000000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России.</w:t>
            </w:r>
          </w:p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Эстетического воспитания:</w:t>
            </w:r>
          </w:p>
          <w:p w:rsidR="007E65BD" w:rsidRDefault="00105A0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эстетическое отношение к миру, включая эстетику быта, научного и техниче</w:t>
            </w:r>
            <w:r>
              <w:rPr>
                <w:color w:val="000000"/>
              </w:rPr>
              <w:t>ского творчества, спорта, труда, общественных отношений;</w:t>
            </w:r>
          </w:p>
          <w:p w:rsidR="007E65BD" w:rsidRDefault="00105A0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7E65BD" w:rsidRDefault="00105A0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убежденность в значимости для личности и общества отечес</w:t>
            </w:r>
            <w:r>
              <w:rPr>
                <w:color w:val="000000"/>
              </w:rPr>
              <w:t>твенного и мирового искусства, этнических культурных традиций и народного творчества;</w:t>
            </w:r>
          </w:p>
          <w:p w:rsidR="007E65BD" w:rsidRDefault="00105A07">
            <w:pPr>
              <w:numPr>
                <w:ilvl w:val="0"/>
                <w:numId w:val="13"/>
              </w:numPr>
              <w:ind w:left="0" w:firstLine="567"/>
              <w:jc w:val="both"/>
            </w:pPr>
            <w:r>
              <w:rPr>
                <w:color w:val="000000"/>
              </w:rPr>
              <w:t>стремление проявлять качества творческой личности.</w:t>
            </w:r>
          </w:p>
          <w:p w:rsidR="007E65BD" w:rsidRDefault="007E65BD">
            <w:pPr>
              <w:jc w:val="both"/>
              <w:rPr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1) сформировать знания об (о):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обществе</w:t>
            </w:r>
            <w:proofErr w:type="gramEnd"/>
            <w:r>
              <w:rPr>
                <w:color w:val="000000"/>
              </w:rPr>
              <w:t xml:space="preserve"> как целостной развивающейся системе в единстве и взаимодействии основных сфер</w:t>
            </w:r>
            <w:r>
              <w:rPr>
                <w:color w:val="000000"/>
              </w:rPr>
              <w:t xml:space="preserve"> и институтов;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основах</w:t>
            </w:r>
            <w:proofErr w:type="gramEnd"/>
            <w:r>
              <w:rPr>
                <w:color w:val="000000"/>
              </w:rPr>
              <w:t xml:space="preserve"> социальной динамики;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особенностях</w:t>
            </w:r>
            <w:proofErr w:type="gramEnd"/>
            <w:r>
              <w:rPr>
                <w:color w:val="000000"/>
              </w:rPr>
              <w:t xml:space="preserve"> процесса </w:t>
            </w:r>
            <w:proofErr w:type="spellStart"/>
            <w:r>
              <w:rPr>
                <w:color w:val="000000"/>
              </w:rPr>
              <w:t>цифровизации</w:t>
            </w:r>
            <w:proofErr w:type="spellEnd"/>
            <w:r>
              <w:rPr>
                <w:color w:val="000000"/>
              </w:rPr>
              <w:t xml:space="preserve"> и влиянии массовых коммуникаций на все сферы жизни общества; глобальных проблемах и вызовах современности;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перспективах</w:t>
            </w:r>
            <w:proofErr w:type="gramEnd"/>
            <w:r>
              <w:rPr>
                <w:color w:val="000000"/>
              </w:rPr>
              <w:t xml:space="preserve"> развития современного общества, в том числе тенденций раз</w:t>
            </w:r>
            <w:r>
              <w:rPr>
                <w:color w:val="000000"/>
              </w:rPr>
              <w:t>вития Российской Федерации;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человеке</w:t>
            </w:r>
            <w:proofErr w:type="gramEnd"/>
            <w:r>
              <w:rPr>
                <w:color w:val="000000"/>
              </w:rPr>
              <w:t xml:space="preserve"> как субъекте общественных отношений и сознательной деятельности;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особенностях</w:t>
            </w:r>
            <w:proofErr w:type="gramEnd"/>
            <w:r>
              <w:rPr>
                <w:color w:val="000000"/>
              </w:rPr>
              <w:t xml:space="preserve">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lastRenderedPageBreak/>
              <w:t>значении</w:t>
            </w:r>
            <w:proofErr w:type="gramEnd"/>
            <w:r>
              <w:rPr>
                <w:color w:val="000000"/>
              </w:rPr>
              <w:t xml:space="preserve"> духовной культуры общества и разнообразии ее видов </w:t>
            </w:r>
            <w:r>
              <w:rPr>
                <w:color w:val="000000"/>
              </w:rPr>
              <w:t xml:space="preserve">и форм; экономике как науке и хозяйстве, роли государства в экономике, в том числе государственной политики поддержки конкуренции и </w:t>
            </w:r>
            <w:proofErr w:type="spellStart"/>
            <w:r>
              <w:rPr>
                <w:color w:val="000000"/>
              </w:rPr>
              <w:t>импортозамещения</w:t>
            </w:r>
            <w:proofErr w:type="spellEnd"/>
            <w:r>
              <w:rPr>
                <w:color w:val="000000"/>
              </w:rPr>
              <w:t>, особенностях рыночных отношений в современной экономике;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роли государственного бюджета в реализации полном</w:t>
            </w:r>
            <w:r>
              <w:rPr>
                <w:color w:val="000000"/>
              </w:rPr>
              <w:t>очий органов государственной власти, этапах бюджетного процесса, механизмах принятия бюджетных решений;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</w:t>
            </w:r>
            <w:r>
              <w:rPr>
                <w:color w:val="000000"/>
              </w:rPr>
              <w:t>льных отношений; структуре и функциях политической системы общества, направлениях государственной политики Российской Федерации;</w:t>
            </w:r>
            <w:proofErr w:type="gramEnd"/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конституционном </w:t>
            </w:r>
            <w:proofErr w:type="gramStart"/>
            <w:r>
              <w:rPr>
                <w:color w:val="000000"/>
              </w:rPr>
              <w:t>статусе</w:t>
            </w:r>
            <w:proofErr w:type="gramEnd"/>
            <w:r>
              <w:rPr>
                <w:color w:val="000000"/>
              </w:rPr>
              <w:t xml:space="preserve"> и полномочиях органов государственной власти;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системе прав человека и гражданина в Российской Федерации</w:t>
            </w:r>
            <w:r>
              <w:rPr>
                <w:color w:val="000000"/>
              </w:rPr>
              <w:t>, правах ребенка и механизмах защиты прав в Российской Федерации;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правовом регулирования гражданских, семейных, трудовых, налоговых, образовательных, административных, </w:t>
            </w:r>
            <w:r>
              <w:rPr>
                <w:color w:val="000000"/>
              </w:rPr>
              <w:lastRenderedPageBreak/>
              <w:t>уголовных общественных отношений;</w:t>
            </w:r>
            <w:proofErr w:type="gramEnd"/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системе права и законодательства Российской Федерации;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2) уметь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</w:t>
            </w:r>
            <w:r>
              <w:rPr>
                <w:color w:val="000000"/>
              </w:rPr>
              <w:t>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3) владеть базовым понятийным аппаратом </w:t>
            </w:r>
            <w:r>
              <w:rPr>
                <w:color w:val="000000"/>
              </w:rPr>
              <w:t>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</w:t>
            </w:r>
            <w:r>
              <w:rPr>
                <w:color w:val="000000"/>
              </w:rPr>
              <w:t>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4) владеть умениями устанавливать, выявлять, объяснять причинно-следственные, </w:t>
            </w:r>
            <w:r>
              <w:rPr>
                <w:color w:val="000000"/>
              </w:rPr>
              <w:lastRenderedPageBreak/>
              <w:t>функциональные, иерархические и другие свя</w:t>
            </w:r>
            <w:r>
              <w:rPr>
                <w:color w:val="000000"/>
              </w:rPr>
              <w:t>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</w:t>
            </w:r>
            <w:r>
              <w:rPr>
                <w:color w:val="000000"/>
              </w:rPr>
              <w:t>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  <w:proofErr w:type="gramEnd"/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5) связи социальных объектов и явлений с помощью различных знаковых систем;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представлений о методах изучения </w:t>
            </w:r>
            <w:r>
              <w:rPr>
                <w:color w:val="000000"/>
              </w:rPr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6) владеть умениями применять полученные знания при а</w:t>
            </w:r>
            <w:r>
              <w:rPr>
                <w:color w:val="000000"/>
              </w:rPr>
              <w:t xml:space="preserve">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color w:val="000000"/>
              </w:rPr>
              <w:t>интернет-ресурсах</w:t>
            </w:r>
            <w:proofErr w:type="spellEnd"/>
            <w:r>
              <w:rPr>
                <w:color w:val="000000"/>
              </w:rPr>
              <w:t xml:space="preserve"> государственных органов, нормативные правовые акты, государственные документы стратегического характера, публикации в средствах массово</w:t>
            </w:r>
            <w:r>
              <w:rPr>
                <w:color w:val="000000"/>
              </w:rPr>
              <w:t xml:space="preserve">й </w:t>
            </w:r>
            <w:r>
              <w:rPr>
                <w:color w:val="000000"/>
              </w:rPr>
              <w:lastRenderedPageBreak/>
              <w:t>информации;</w:t>
            </w:r>
            <w:proofErr w:type="gramEnd"/>
            <w:r>
              <w:rPr>
                <w:color w:val="000000"/>
              </w:rPr>
              <w:t xml:space="preserve"> </w:t>
            </w:r>
            <w:proofErr w:type="gramStart"/>
            <w:r>
              <w:rPr>
                <w:color w:val="000000"/>
              </w:rPr>
              <w:t>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</w:t>
            </w:r>
            <w:r>
              <w:rPr>
                <w:color w:val="000000"/>
              </w:rPr>
              <w:t>ванные выводы, различать отдельные компоненты в информационном сообщении, выделять факты, выводы, оценочные суждения, мнения;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7) владеть умениями проводить с опорой на полученные знания учебно-исследовательскую и проектную деятельность, представлять ее рез</w:t>
            </w:r>
            <w:r>
              <w:rPr>
                <w:color w:val="000000"/>
              </w:rPr>
              <w:t>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</w:t>
            </w:r>
            <w:r>
              <w:rPr>
                <w:color w:val="000000"/>
              </w:rPr>
              <w:t xml:space="preserve"> развернутых ответов, анализировать неадаптированные тексты на социальную тематику;</w:t>
            </w:r>
            <w:proofErr w:type="gramEnd"/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>8)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</w:t>
            </w:r>
            <w:r>
              <w:rPr>
                <w:color w:val="000000"/>
              </w:rPr>
              <w:t xml:space="preserve">зации прав и </w:t>
            </w:r>
            <w:r>
              <w:rPr>
                <w:color w:val="000000"/>
              </w:rPr>
              <w:lastRenderedPageBreak/>
              <w:t>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</w:t>
            </w:r>
            <w:r>
              <w:rPr>
                <w:color w:val="000000"/>
              </w:rPr>
              <w:t>зни; роли непрерывного образования;</w:t>
            </w:r>
            <w:proofErr w:type="gramEnd"/>
            <w:r>
              <w:rPr>
                <w:color w:val="000000"/>
              </w:rPr>
              <w:t xml:space="preserve"> использовать средства информационно-коммуникационных технологий в решении различных задач;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9) владеть умениями формулировать на основе приобретенных социально-гуманитарных знаний собственные суждения и аргументы по опред</w:t>
            </w:r>
            <w:r>
              <w:rPr>
                <w:color w:val="000000"/>
              </w:rPr>
              <w:t xml:space="preserve">еленным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</w:t>
            </w:r>
            <w:proofErr w:type="gramStart"/>
            <w:r>
              <w:rPr>
                <w:color w:val="000000"/>
              </w:rPr>
              <w:t>конкретизировать теоретические положения фактами социальной действительности,</w:t>
            </w:r>
            <w:r>
              <w:rPr>
                <w:color w:val="000000"/>
              </w:rPr>
              <w:t xml:space="preserve">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  <w:proofErr w:type="gramEnd"/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10) г</w:t>
            </w:r>
            <w:r>
              <w:rPr>
                <w:color w:val="000000"/>
              </w:rPr>
              <w:t xml:space="preserve">отовность применять знания о финансах </w:t>
            </w:r>
            <w:r>
              <w:rPr>
                <w:color w:val="000000"/>
              </w:rPr>
              <w:lastRenderedPageBreak/>
              <w:t>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 финансовую безопасность с учетом рисков и способов</w:t>
            </w:r>
            <w:r>
              <w:rPr>
                <w:color w:val="000000"/>
              </w:rPr>
              <w:t xml:space="preserve"> их снижения;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гражданской ответственности в части уплаты налогов для развития общества и государства;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11) сформировать навыки оценивания социальной информации, в том числе поступающей по каналам сетевых коммуникаций, владение умением опред</w:t>
            </w:r>
            <w:r>
              <w:rPr>
                <w:color w:val="000000"/>
              </w:rPr>
              <w:t>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12) владеть умением сам</w:t>
            </w:r>
            <w:r>
              <w:rPr>
                <w:color w:val="000000"/>
              </w:rPr>
              <w:t>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</w:t>
            </w:r>
            <w:r>
              <w:rPr>
                <w:color w:val="000000"/>
              </w:rPr>
              <w:t xml:space="preserve"> с точки зрения социальных норм, </w:t>
            </w:r>
            <w:r>
              <w:rPr>
                <w:color w:val="000000"/>
              </w:rPr>
              <w:lastRenderedPageBreak/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</w:t>
            </w:r>
            <w:r>
              <w:rPr>
                <w:color w:val="000000"/>
              </w:rPr>
              <w:t>сле для несовершеннолетних граждан</w:t>
            </w:r>
          </w:p>
        </w:tc>
      </w:tr>
      <w:tr w:rsidR="007E65BD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Физического воспитания:</w:t>
            </w:r>
          </w:p>
          <w:p w:rsidR="007E65BD" w:rsidRDefault="00105A07">
            <w:pPr>
              <w:numPr>
                <w:ilvl w:val="0"/>
                <w:numId w:val="2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      </w:r>
          </w:p>
          <w:p w:rsidR="007E65BD" w:rsidRDefault="00105A07">
            <w:pPr>
              <w:numPr>
                <w:ilvl w:val="0"/>
                <w:numId w:val="2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вредных привычек и иных форм причинения вреда физическому и психическому здоровью.</w:t>
            </w:r>
          </w:p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Экологическ</w:t>
            </w:r>
            <w:r>
              <w:rPr>
                <w:b/>
                <w:i/>
                <w:color w:val="000000"/>
              </w:rPr>
              <w:t>ого воспитания:</w:t>
            </w:r>
          </w:p>
          <w:p w:rsidR="007E65BD" w:rsidRDefault="00105A07">
            <w:pPr>
              <w:numPr>
                <w:ilvl w:val="0"/>
                <w:numId w:val="12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E65BD" w:rsidRDefault="00105A07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планирование и осуществление действий в окружающе</w:t>
            </w:r>
            <w:r>
              <w:rPr>
                <w:color w:val="000000"/>
              </w:rPr>
              <w:t>й среде на основе знания целей устойчивого развития человечества;</w:t>
            </w:r>
          </w:p>
          <w:p w:rsidR="007E65BD" w:rsidRDefault="00105A07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активное неприятие действий, приносящих вред окружающей среде;</w:t>
            </w:r>
          </w:p>
          <w:p w:rsidR="007E65BD" w:rsidRDefault="00105A07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умение прогнозировать неблагоприятные экологические </w:t>
            </w:r>
            <w:r>
              <w:rPr>
                <w:color w:val="000000"/>
              </w:rPr>
              <w:lastRenderedPageBreak/>
              <w:t>последствия предпринимаемых действий, предотвращать их;</w:t>
            </w:r>
          </w:p>
          <w:p w:rsidR="007E65BD" w:rsidRDefault="00105A07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расширение опыта деятельности экологической направленности.</w:t>
            </w:r>
          </w:p>
          <w:p w:rsidR="007E65BD" w:rsidRDefault="007E65BD">
            <w:pPr>
              <w:jc w:val="both"/>
              <w:rPr>
                <w:color w:val="000000"/>
              </w:rPr>
            </w:pPr>
          </w:p>
          <w:p w:rsidR="007E65BD" w:rsidRDefault="007E65BD">
            <w:pPr>
              <w:ind w:firstLine="567"/>
              <w:jc w:val="both"/>
              <w:rPr>
                <w:b/>
                <w:i/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 xml:space="preserve"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</w:t>
            </w:r>
            <w:r>
              <w:rPr>
                <w:color w:val="000000"/>
              </w:rPr>
              <w:t>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</w:rPr>
              <w:t>- владеть умениями устанавливать, выявлять, объяснять причинно-следственные, функциональные, иерархические и другие свя</w:t>
            </w:r>
            <w:r>
              <w:rPr>
                <w:color w:val="000000"/>
              </w:rPr>
              <w:t>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7E65BD">
        <w:trPr>
          <w:trHeight w:val="421"/>
          <w:jc w:val="center"/>
        </w:trPr>
        <w:tc>
          <w:tcPr>
            <w:tcW w:w="2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roofErr w:type="gramStart"/>
            <w:r>
              <w:rPr>
                <w:color w:val="000000"/>
              </w:rPr>
              <w:lastRenderedPageBreak/>
              <w:t>ОК</w:t>
            </w:r>
            <w:proofErr w:type="gramEnd"/>
            <w:r>
              <w:rPr>
                <w:color w:val="000000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ind w:firstLine="567"/>
              <w:jc w:val="both"/>
              <w:rPr>
                <w:color w:val="000000"/>
                <w:lang w:val="en-US"/>
              </w:rPr>
            </w:pPr>
            <w:r>
              <w:rPr>
                <w:b/>
                <w:i/>
                <w:color w:val="000000"/>
              </w:rPr>
              <w:t>Ценности научного познания:</w:t>
            </w:r>
          </w:p>
          <w:p w:rsidR="007E65BD" w:rsidRDefault="00105A07">
            <w:pPr>
              <w:numPr>
                <w:ilvl w:val="0"/>
                <w:numId w:val="28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</w:t>
            </w:r>
            <w:r>
              <w:rPr>
                <w:color w:val="000000"/>
              </w:rPr>
              <w:t>ованного на диалоге культур, способствующего осознанию своего места в поликультурном мире;</w:t>
            </w:r>
          </w:p>
          <w:p w:rsidR="007E65BD" w:rsidRDefault="00105A07">
            <w:pPr>
              <w:numPr>
                <w:ilvl w:val="0"/>
                <w:numId w:val="2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</w:t>
            </w:r>
            <w:r>
              <w:rPr>
                <w:color w:val="000000"/>
              </w:rPr>
              <w:t>языка социально-экономической и политической коммуникации;</w:t>
            </w:r>
          </w:p>
          <w:p w:rsidR="007E65BD" w:rsidRDefault="00105A07">
            <w:pPr>
              <w:numPr>
                <w:ilvl w:val="0"/>
                <w:numId w:val="2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      </w:r>
          </w:p>
          <w:p w:rsidR="007E65BD" w:rsidRDefault="00105A07">
            <w:pPr>
              <w:numPr>
                <w:ilvl w:val="0"/>
                <w:numId w:val="28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мотивация к познанию и творчеству, обучению и самообучению на </w:t>
            </w:r>
            <w:r>
              <w:rPr>
                <w:color w:val="000000"/>
              </w:rPr>
              <w:t>протяжении всей жизни, интерес к изучению социальных и гуманитарных дисциплин.</w:t>
            </w:r>
          </w:p>
          <w:p w:rsidR="007E65BD" w:rsidRDefault="00105A07">
            <w:pPr>
              <w:ind w:firstLine="567"/>
              <w:jc w:val="both"/>
            </w:pPr>
            <w:r>
              <w:rPr>
                <w:color w:val="000000"/>
              </w:rPr>
              <w:t xml:space="preserve">В процессе достижения личностных результатов освоения </w:t>
            </w:r>
            <w:r>
              <w:rPr>
                <w:color w:val="000000"/>
              </w:rPr>
              <w:lastRenderedPageBreak/>
              <w:t>обучающимися программы среднего общего образования (на базовом уровне) у них совершенствуется эмоциональный интеллект, пред</w:t>
            </w:r>
            <w:r>
              <w:rPr>
                <w:color w:val="000000"/>
              </w:rPr>
              <w:t xml:space="preserve">полагающий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>:</w:t>
            </w:r>
          </w:p>
          <w:p w:rsidR="007E65BD" w:rsidRDefault="00105A0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7E65BD" w:rsidRDefault="00105A0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  <w:p w:rsidR="007E65BD" w:rsidRDefault="00105A0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внутренней мотивации, включающей стремление к достижению цели</w:t>
            </w:r>
            <w:r>
              <w:rPr>
                <w:color w:val="000000"/>
              </w:rPr>
              <w:t xml:space="preserve"> и успеху, оптимизм, инициативность, умение действовать, исходя из своих возможностей; </w:t>
            </w:r>
          </w:p>
          <w:p w:rsidR="007E65BD" w:rsidRDefault="00105A0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t>готовность и способность овладевать новыми социальными практиками, осваивать типичные социальные роли;</w:t>
            </w:r>
          </w:p>
          <w:p w:rsidR="007E65BD" w:rsidRDefault="00105A07">
            <w:pPr>
              <w:numPr>
                <w:ilvl w:val="0"/>
                <w:numId w:val="11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эмпатии</w:t>
            </w:r>
            <w:proofErr w:type="spellEnd"/>
            <w:r>
              <w:rPr>
                <w:color w:val="000000"/>
              </w:rPr>
              <w:t xml:space="preserve">, включающей способность понимать эмоциональное состояние </w:t>
            </w:r>
            <w:r>
              <w:rPr>
                <w:color w:val="000000"/>
              </w:rPr>
              <w:t>других, учитывать его при осуществлении коммуникации, способность к сочувствию и сопереживанию;</w:t>
            </w:r>
          </w:p>
          <w:p w:rsidR="007E65BD" w:rsidRDefault="00105A07">
            <w:pPr>
              <w:numPr>
                <w:ilvl w:val="0"/>
                <w:numId w:val="11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7E65BD" w:rsidRDefault="007E65BD">
            <w:pPr>
              <w:rPr>
                <w:color w:val="000000"/>
              </w:rPr>
            </w:pPr>
          </w:p>
          <w:p w:rsidR="007E65BD" w:rsidRDefault="007E65BD">
            <w:pPr>
              <w:rPr>
                <w:color w:val="000000"/>
              </w:rPr>
            </w:pPr>
          </w:p>
        </w:tc>
        <w:tc>
          <w:tcPr>
            <w:tcW w:w="4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</w:rPr>
            </w:pPr>
          </w:p>
        </w:tc>
        <w:tc>
          <w:tcPr>
            <w:tcW w:w="4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</w:pPr>
            <w:proofErr w:type="gramStart"/>
            <w:r>
              <w:rPr>
                <w:color w:val="000000"/>
              </w:rPr>
              <w:t xml:space="preserve">- 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</w:t>
            </w:r>
            <w:proofErr w:type="spellStart"/>
            <w:r>
              <w:rPr>
                <w:color w:val="000000"/>
              </w:rPr>
              <w:t>интернет-ресурсах</w:t>
            </w:r>
            <w:proofErr w:type="spellEnd"/>
            <w:r>
              <w:rPr>
                <w:color w:val="000000"/>
              </w:rPr>
              <w:t xml:space="preserve"> государственных органов, нормативные правовые акты, государственные документы страт</w:t>
            </w:r>
            <w:r>
              <w:rPr>
                <w:color w:val="000000"/>
              </w:rPr>
              <w:t>егического характера, публикации в средствах массовой информации;</w:t>
            </w:r>
            <w:proofErr w:type="gramEnd"/>
          </w:p>
        </w:tc>
      </w:tr>
    </w:tbl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color w:val="000000"/>
          <w:sz w:val="28"/>
          <w:szCs w:val="28"/>
        </w:rPr>
        <w:sectPr w:rsidR="007E65BD">
          <w:footerReference w:type="default" r:id="rId21"/>
          <w:footerReference w:type="first" r:id="rId22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7E65BD" w:rsidRDefault="00105A07">
      <w:pPr>
        <w:numPr>
          <w:ilvl w:val="0"/>
          <w:numId w:val="25"/>
        </w:num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lastRenderedPageBreak/>
        <w:t xml:space="preserve">СТРУКТУРА И СОДЕРЖАНИЕ </w:t>
      </w:r>
      <w:r w:rsidR="00F57D90">
        <w:rPr>
          <w:b/>
          <w:color w:val="000000"/>
          <w:sz w:val="28"/>
          <w:szCs w:val="28"/>
        </w:rPr>
        <w:t>ДИСЦИПЛИНЫ</w:t>
      </w: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919"/>
        <w:jc w:val="both"/>
        <w:rPr>
          <w:b/>
          <w:color w:val="000000"/>
          <w:sz w:val="28"/>
          <w:szCs w:val="28"/>
        </w:rPr>
      </w:pPr>
    </w:p>
    <w:p w:rsidR="007E65BD" w:rsidRDefault="00F57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bCs/>
          <w:color w:val="000000"/>
        </w:rPr>
      </w:pPr>
      <w:r>
        <w:rPr>
          <w:rStyle w:val="2211"/>
          <w:rFonts w:eastAsia="Arial"/>
          <w:b/>
          <w:bCs/>
          <w:color w:val="000000"/>
        </w:rPr>
        <w:t xml:space="preserve">2.1. Трудоемкость освоения </w:t>
      </w:r>
      <w:r>
        <w:rPr>
          <w:b/>
          <w:bCs/>
          <w:color w:val="000000"/>
        </w:rPr>
        <w:t>дисциплины </w:t>
      </w:r>
    </w:p>
    <w:p w:rsidR="00F57D90" w:rsidRDefault="00F57D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color w:val="000000"/>
          <w:sz w:val="20"/>
          <w:szCs w:val="20"/>
          <w:u w:val="single"/>
          <w:lang w:eastAsia="en-US"/>
        </w:rPr>
      </w:pP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Pr="00F57D90" w:rsidRDefault="00F57D90" w:rsidP="00F57D90">
            <w:pPr>
              <w:pStyle w:val="docdata"/>
              <w:spacing w:before="0" w:beforeAutospacing="0" w:after="0" w:afterAutospacing="0"/>
              <w:ind w:firstLine="709"/>
            </w:pPr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b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Объем в часах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63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r>
              <w:rPr>
                <w:b/>
                <w:color w:val="000000"/>
              </w:rPr>
              <w:t xml:space="preserve">Самостоятельная внеаудиторная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0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63</w:t>
            </w:r>
          </w:p>
        </w:tc>
      </w:tr>
      <w:tr w:rsidR="007E65B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ind w:firstLine="709"/>
              <w:rPr>
                <w:iCs/>
                <w:color w:val="000000"/>
              </w:rPr>
            </w:pPr>
            <w:r>
              <w:rPr>
                <w:color w:val="000000"/>
              </w:rP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7E65BD">
            <w:pPr>
              <w:jc w:val="center"/>
              <w:rPr>
                <w:iCs/>
                <w:color w:val="000000"/>
              </w:rPr>
            </w:pPr>
          </w:p>
        </w:tc>
      </w:tr>
      <w:tr w:rsidR="007E65BD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ind w:firstLine="731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1. Основное содержание 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b/>
                <w:bCs/>
                <w:i/>
                <w:color w:val="000000"/>
              </w:rPr>
            </w:pPr>
            <w:r>
              <w:rPr>
                <w:b/>
                <w:bCs/>
                <w:i/>
                <w:color w:val="000000"/>
              </w:rPr>
              <w:t>54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ind w:firstLine="709"/>
              <w:rPr>
                <w:color w:val="000000"/>
              </w:rPr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28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ind w:firstLine="709"/>
              <w:rPr>
                <w:color w:val="000000"/>
              </w:rPr>
            </w:pPr>
            <w:r>
              <w:rPr>
                <w:color w:val="000000"/>
              </w:rPr>
              <w:t>практические занятия</w:t>
            </w:r>
            <w:r>
              <w:rPr>
                <w:i/>
                <w:color w:val="000000"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26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numPr>
                <w:ilvl w:val="0"/>
                <w:numId w:val="33"/>
              </w:numPr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jc w:val="center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9</w:t>
            </w:r>
          </w:p>
        </w:tc>
      </w:tr>
      <w:tr w:rsidR="007E65BD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rPr>
                <w:iCs/>
                <w:color w:val="000000"/>
              </w:rPr>
            </w:pPr>
            <w:r>
              <w:rPr>
                <w:color w:val="000000"/>
              </w:rPr>
              <w:t>в т. ч.: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ind w:firstLine="709"/>
              <w:rPr>
                <w:color w:val="000000"/>
              </w:rPr>
            </w:pPr>
            <w:r>
              <w:rPr>
                <w:color w:val="000000"/>
              </w:rP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ind w:firstLine="709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5</w:t>
            </w:r>
          </w:p>
        </w:tc>
      </w:tr>
      <w:tr w:rsidR="007E65BD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ind w:firstLine="709"/>
              <w:rPr>
                <w:b/>
                <w:bCs/>
                <w:iCs/>
                <w:color w:val="000000"/>
              </w:rPr>
            </w:pPr>
            <w:r>
              <w:rPr>
                <w:b/>
                <w:bCs/>
                <w:iCs/>
                <w:color w:val="000000"/>
              </w:rPr>
              <w:t>4</w:t>
            </w:r>
          </w:p>
        </w:tc>
      </w:tr>
      <w:tr w:rsidR="007E65BD">
        <w:trPr>
          <w:trHeight w:val="331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E65BD" w:rsidRDefault="00105A07">
            <w:pPr>
              <w:rPr>
                <w:b/>
                <w:bCs/>
                <w:iCs/>
                <w:color w:val="000000"/>
              </w:rPr>
            </w:pPr>
            <w:r>
              <w:rPr>
                <w:b/>
                <w:iCs/>
                <w:color w:val="000000"/>
              </w:rPr>
              <w:t>Промежуточная аттестация  в форме  зачета</w:t>
            </w:r>
          </w:p>
        </w:tc>
      </w:tr>
    </w:tbl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  <w:sz w:val="28"/>
          <w:szCs w:val="28"/>
        </w:rPr>
        <w:sectPr w:rsidR="007E65BD">
          <w:footerReference w:type="default" r:id="rId23"/>
          <w:footerReference w:type="first" r:id="rId24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7E65BD" w:rsidRDefault="00105A07" w:rsidP="00F57D9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color w:val="000000"/>
          <w:sz w:val="28"/>
          <w:szCs w:val="28"/>
          <w:lang w:val="ru-RU"/>
        </w:rPr>
      </w:pPr>
      <w:r>
        <w:rPr>
          <w:b/>
          <w:color w:val="000000"/>
          <w:sz w:val="28"/>
          <w:szCs w:val="28"/>
          <w:lang w:val="ru-RU"/>
        </w:rPr>
        <w:lastRenderedPageBreak/>
        <w:t xml:space="preserve">2.2. </w:t>
      </w:r>
      <w:r w:rsidR="00F57D90">
        <w:rPr>
          <w:b/>
          <w:color w:val="000000"/>
          <w:sz w:val="28"/>
          <w:szCs w:val="28"/>
          <w:lang w:val="ru-RU"/>
        </w:rPr>
        <w:t xml:space="preserve">Содержание </w:t>
      </w:r>
      <w:r>
        <w:rPr>
          <w:b/>
          <w:color w:val="000000"/>
          <w:sz w:val="28"/>
          <w:szCs w:val="28"/>
          <w:lang w:val="ru-RU"/>
        </w:rPr>
        <w:t>дисциплины</w:t>
      </w:r>
      <w:r>
        <w:rPr>
          <w:color w:val="000000"/>
          <w:sz w:val="28"/>
          <w:szCs w:val="28"/>
          <w:lang w:val="ru-RU"/>
        </w:rPr>
        <w:t xml:space="preserve"> </w:t>
      </w:r>
    </w:p>
    <w:p w:rsidR="007E65BD" w:rsidRDefault="007E65BD">
      <w:pPr>
        <w:rPr>
          <w:b/>
          <w:color w:val="000000"/>
          <w:sz w:val="28"/>
          <w:szCs w:val="28"/>
        </w:rPr>
      </w:pPr>
    </w:p>
    <w:p w:rsidR="007E65BD" w:rsidRDefault="007E65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color w:val="000000"/>
          <w:sz w:val="28"/>
          <w:szCs w:val="28"/>
        </w:rPr>
      </w:pPr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7E65BD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color w:val="000000"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F57D90" w:rsidP="00F57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Pr="00F57D90" w:rsidRDefault="00F57D90" w:rsidP="00F57D90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F57D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color w:val="000000"/>
                <w:lang w:eastAsia="en-US"/>
              </w:rPr>
            </w:pPr>
            <w:r>
              <w:rPr>
                <w:rStyle w:val="1742"/>
                <w:rFonts w:eastAsia="Arial"/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7E65BD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4</w:t>
            </w:r>
          </w:p>
        </w:tc>
      </w:tr>
      <w:tr w:rsidR="007E65BD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Раздел 1. Человек в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Тема 1.1.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Общество и общественные отношения. Развитие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</w:tc>
      </w:tr>
      <w:tr w:rsidR="007E65BD">
        <w:trPr>
          <w:trHeight w:val="19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 xml:space="preserve"> 1-2</w:t>
            </w:r>
          </w:p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1. Входной контроль.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2. 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</w:t>
            </w:r>
            <w:r>
              <w:rPr>
                <w:rFonts w:eastAsia="Calibri"/>
                <w:color w:val="000000"/>
                <w:lang w:eastAsia="en-US"/>
              </w:rPr>
              <w:t>бенности. Роль массовой коммуникации в современном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167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занятие</w:t>
            </w:r>
            <w:r>
              <w:rPr>
                <w:b/>
                <w:i/>
                <w:color w:val="000000"/>
                <w:highlight w:val="white"/>
                <w:lang w:eastAsia="en-US"/>
              </w:rPr>
              <w:t xml:space="preserve"> № 1-2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Многообразие путей и форм общественного развития. Эволюция, социальная революция. Реформа. Российское общество и человек перед лицом угроз и вызовов XXI в.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Общественный прогресс, его критерии. Противоречивый характер прогресса. Глобализация и ее противоречивые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1.2. 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lastRenderedPageBreak/>
              <w:t xml:space="preserve">Биосоциальная природа человека и его деятельность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lastRenderedPageBreak/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04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strike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</w:tc>
      </w:tr>
      <w:tr w:rsidR="007E65BD">
        <w:trPr>
          <w:trHeight w:val="70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strike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>№ 3-4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Личность </w:t>
            </w:r>
            <w:r>
              <w:rPr>
                <w:rFonts w:eastAsia="Calibri"/>
                <w:color w:val="000000"/>
                <w:lang w:eastAsia="en-US"/>
              </w:rPr>
              <w:t>в современном обществе. Коммуникативные качества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Деятельность и ее структура. Мотивация деятельности. Потребности и интересы. Многообразие видов деятельности. Свобода и необходимость в деятельности человека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125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7E65BD" w:rsidRDefault="00105A07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Практическое занятие № 3-4</w:t>
            </w:r>
          </w:p>
          <w:p w:rsidR="007E65BD" w:rsidRDefault="00105A07">
            <w:pPr>
              <w:spacing w:line="276" w:lineRule="auto"/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Выбор профессии. Профессиональное самоопределение. Учет особенностей характера в профессиональной деятельности. Межличностное общение и взаимодействие в профессиональном сообществе, его особенности в сфере производства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1.3. 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Познавательная деятельность человека. Научное познание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04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</w:tc>
      </w:tr>
      <w:tr w:rsidR="007E65BD">
        <w:trPr>
          <w:trHeight w:val="8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widowControl w:val="0"/>
              <w:spacing w:line="276" w:lineRule="auto"/>
              <w:jc w:val="both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</w:rPr>
              <w:t>Практическое занятие № 5-6</w:t>
            </w:r>
          </w:p>
          <w:p w:rsidR="007E65BD" w:rsidRDefault="00105A07">
            <w:pPr>
              <w:widowControl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социально-гуман</w:t>
            </w:r>
            <w:r>
              <w:rPr>
                <w:color w:val="000000"/>
              </w:rPr>
              <w:t>итарные науки. Особенности, уровни и методы научного познания. Особенности научного познания в социально-гуманитарных науках. Российское общество и человек перед лицом угроз и вызовов XXI в.</w:t>
            </w:r>
          </w:p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занятие № 7-8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rFonts w:eastAsia="Calibri"/>
                <w:color w:val="000000"/>
                <w:lang w:eastAsia="en-US"/>
              </w:rPr>
              <w:t>Естественные, технические, точные и со</w:t>
            </w:r>
            <w:r>
              <w:rPr>
                <w:rFonts w:eastAsia="Calibri"/>
                <w:color w:val="000000"/>
                <w:lang w:eastAsia="en-US"/>
              </w:rPr>
              <w:t>циально-гуманитарные науки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strike/>
                <w:color w:val="000000"/>
                <w:lang w:eastAsia="en-US"/>
              </w:rPr>
            </w:pPr>
          </w:p>
        </w:tc>
      </w:tr>
      <w:tr w:rsidR="007E65BD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Раздел 2. Духовная культура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widowControl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 xml:space="preserve"> 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03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</w:tc>
      </w:tr>
      <w:tr w:rsidR="007E65BD">
        <w:trPr>
          <w:trHeight w:val="33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2.1. </w:t>
            </w:r>
          </w:p>
          <w:p w:rsidR="007E65BD" w:rsidRDefault="00105A07">
            <w:pPr>
              <w:spacing w:line="276" w:lineRule="auto"/>
              <w:rPr>
                <w:b/>
                <w:i/>
                <w:strike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Духовная культура личности 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>№ 5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</w:t>
            </w:r>
            <w:r>
              <w:rPr>
                <w:rFonts w:eastAsia="Calibri"/>
                <w:color w:val="000000"/>
                <w:lang w:eastAsia="en-US"/>
              </w:rPr>
              <w:lastRenderedPageBreak/>
              <w:t xml:space="preserve">культура. Молодежная субкультура.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-К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>онтркультура. Функции культуры. Культурное многообразие современног</w:t>
            </w:r>
            <w:r>
              <w:rPr>
                <w:rFonts w:eastAsia="Calibri"/>
                <w:color w:val="000000"/>
                <w:lang w:eastAsia="en-US"/>
              </w:rPr>
              <w:t>о общества. Диалог культур. 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65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jc w:val="both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highlight w:val="lightGray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 В форме теоретического обучения</w:t>
            </w:r>
            <w:r>
              <w:rPr>
                <w:b/>
                <w:i/>
                <w:color w:val="000000"/>
                <w:highlight w:val="lightGray"/>
                <w:lang w:eastAsia="en-US"/>
              </w:rPr>
              <w:t xml:space="preserve"> № 1</w:t>
            </w:r>
          </w:p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Культура общения, труда, учебы, поведения в обществе. Этикет в профессиональной деятельности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2.2. </w:t>
            </w:r>
          </w:p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Наука и образование в современном мире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strike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03</w:t>
            </w:r>
          </w:p>
        </w:tc>
      </w:tr>
      <w:tr w:rsidR="007E65BD">
        <w:trPr>
          <w:trHeight w:val="99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strike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</w:t>
            </w:r>
            <w:r>
              <w:rPr>
                <w:b/>
                <w:i/>
                <w:color w:val="000000"/>
                <w:highlight w:val="white"/>
                <w:lang w:eastAsia="en-US"/>
              </w:rPr>
              <w:t>е № 9-10</w:t>
            </w:r>
          </w:p>
          <w:p w:rsidR="007E65BD" w:rsidRDefault="00105A07">
            <w:pPr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      </w:r>
          </w:p>
          <w:p w:rsidR="007E65BD" w:rsidRDefault="00105A07">
            <w:pPr>
              <w:spacing w:line="276" w:lineRule="auto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</w:t>
            </w:r>
          </w:p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2.3. </w:t>
            </w:r>
          </w:p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Религия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</w:tc>
      </w:tr>
      <w:tr w:rsidR="007E65BD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rFonts w:eastAsia="Calibri"/>
                <w:b/>
                <w:bCs/>
                <w:i/>
                <w:iCs/>
                <w:color w:val="FF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 xml:space="preserve"> № 6</w:t>
            </w:r>
          </w:p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2.4. </w:t>
            </w:r>
          </w:p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Искусство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</w:tc>
      </w:tr>
      <w:tr w:rsidR="007E65BD">
        <w:trPr>
          <w:trHeight w:val="96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i/>
                <w:highlight w:val="white"/>
              </w:rPr>
            </w:pPr>
            <w:r>
              <w:rPr>
                <w:b/>
                <w:i/>
                <w:lang w:eastAsia="en-US"/>
              </w:rPr>
              <w:t xml:space="preserve">Практическое занятие </w:t>
            </w:r>
            <w:r>
              <w:rPr>
                <w:b/>
                <w:i/>
                <w:highlight w:val="white"/>
                <w:lang w:eastAsia="en-US"/>
              </w:rPr>
              <w:t xml:space="preserve">№ </w:t>
            </w:r>
            <w:r>
              <w:rPr>
                <w:b/>
                <w:i/>
                <w:lang w:eastAsia="en-US"/>
              </w:rPr>
              <w:t>11</w:t>
            </w:r>
          </w:p>
          <w:p w:rsidR="007E65BD" w:rsidRDefault="00105A07">
            <w:pPr>
              <w:spacing w:line="276" w:lineRule="auto"/>
              <w:jc w:val="both"/>
              <w:rPr>
                <w:i/>
                <w:color w:val="000000"/>
                <w:lang w:eastAsia="en-US"/>
              </w:rPr>
            </w:pPr>
            <w:r>
              <w:rPr>
                <w:rFonts w:eastAsia="Calibri"/>
                <w:i/>
                <w:color w:val="000000"/>
                <w:lang w:eastAsia="en-US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Раздел 3. Экономическая жизнь общества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i/>
                <w:color w:val="000000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3.1. </w:t>
            </w:r>
          </w:p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Экономик</w:t>
            </w:r>
            <w:proofErr w:type="gramStart"/>
            <w:r>
              <w:rPr>
                <w:b/>
                <w:i/>
                <w:color w:val="000000"/>
                <w:lang w:eastAsia="en-US"/>
              </w:rPr>
              <w:t>а-</w:t>
            </w:r>
            <w:proofErr w:type="gramEnd"/>
            <w:r>
              <w:rPr>
                <w:b/>
                <w:i/>
                <w:color w:val="000000"/>
                <w:lang w:eastAsia="en-US"/>
              </w:rPr>
              <w:t xml:space="preserve"> основа </w:t>
            </w:r>
            <w:r>
              <w:rPr>
                <w:b/>
                <w:i/>
                <w:color w:val="000000"/>
                <w:lang w:eastAsia="en-US"/>
              </w:rPr>
              <w:lastRenderedPageBreak/>
              <w:t>жизнедеятельности общества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07</w:t>
            </w: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color w:val="000000"/>
              </w:rPr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Теоретическое обучение № 7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Роль экономики в жизни общества. Макроэкономические показатели и качество жизни. Предмет и методы экономической науки. Огран</w:t>
            </w:r>
            <w:r>
              <w:rPr>
                <w:rFonts w:eastAsia="Calibri"/>
                <w:color w:val="000000"/>
                <w:lang w:eastAsia="en-US"/>
              </w:rPr>
              <w:t>иченность ресурсов. Кривая производственных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В форме практического обучения.№ 1</w:t>
            </w:r>
          </w:p>
          <w:p w:rsidR="007E65BD" w:rsidRDefault="00105A07">
            <w:pPr>
              <w:spacing w:line="276" w:lineRule="auto"/>
            </w:pPr>
            <w:proofErr w:type="gramStart"/>
            <w:r>
              <w:rPr>
                <w:lang w:eastAsia="en-US"/>
              </w:rPr>
              <w:t xml:space="preserve">Особенности разделения труда и специализации в сфере </w:t>
            </w:r>
            <w:r w:rsidR="00551AF4">
              <w:rPr>
                <w:i/>
                <w:lang w:eastAsia="en-US"/>
              </w:rPr>
              <w:t xml:space="preserve">15.02.19 </w:t>
            </w:r>
            <w:r>
              <w:rPr>
                <w:i/>
                <w:lang w:eastAsia="en-US"/>
              </w:rPr>
              <w:t xml:space="preserve"> Сварочное производство</w:t>
            </w:r>
            <w:r>
              <w:rPr>
                <w:lang w:eastAsia="en-US"/>
              </w:rPr>
              <w:t>)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3.2. 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Рыночные отношения в экономике. Финансовые институты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ОК</w:t>
            </w:r>
            <w:proofErr w:type="gramEnd"/>
            <w:r>
              <w:rPr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ОК</w:t>
            </w:r>
            <w:proofErr w:type="gramEnd"/>
            <w:r>
              <w:rPr>
                <w:color w:val="000000"/>
                <w:lang w:eastAsia="en-US"/>
              </w:rPr>
              <w:t xml:space="preserve"> 03</w:t>
            </w:r>
          </w:p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proofErr w:type="gramStart"/>
            <w:r>
              <w:rPr>
                <w:color w:val="000000"/>
                <w:lang w:eastAsia="en-US"/>
              </w:rPr>
              <w:t>ОК</w:t>
            </w:r>
            <w:proofErr w:type="gramEnd"/>
            <w:r>
              <w:rPr>
                <w:color w:val="000000"/>
                <w:lang w:eastAsia="en-US"/>
              </w:rPr>
              <w:t xml:space="preserve"> 09</w:t>
            </w:r>
          </w:p>
        </w:tc>
      </w:tr>
      <w:tr w:rsidR="007E65BD">
        <w:trPr>
          <w:trHeight w:val="183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color w:val="000000"/>
              </w:rPr>
            </w:pPr>
            <w:r>
              <w:rPr>
                <w:rFonts w:eastAsia="Calibri"/>
                <w:b/>
                <w:bCs/>
                <w:i/>
                <w:color w:val="000000"/>
                <w:lang w:eastAsia="en-US"/>
              </w:rPr>
              <w:t>Теоретическое обучение № 8-9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Антимонопольное регулирование в Российской Федерации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Финансовый рынок. Финан</w:t>
            </w:r>
            <w:r>
              <w:rPr>
                <w:rFonts w:eastAsia="Calibri"/>
                <w:color w:val="000000"/>
                <w:lang w:eastAsia="en-US"/>
              </w:rPr>
              <w:t>совые институты. 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color w:val="000000"/>
                <w:lang w:eastAsia="en-US"/>
              </w:rPr>
            </w:pPr>
          </w:p>
        </w:tc>
      </w:tr>
      <w:tr w:rsidR="007E65BD">
        <w:trPr>
          <w:trHeight w:val="159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65BD" w:rsidRDefault="00105A07">
            <w:pPr>
              <w:spacing w:line="276" w:lineRule="auto"/>
              <w:jc w:val="both"/>
              <w:rPr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занятие № 12-13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  <w:r>
              <w:rPr>
                <w:rFonts w:eastAsia="Calibri"/>
                <w:i/>
                <w:iCs/>
                <w:color w:val="000000"/>
                <w:lang w:eastAsia="en-US"/>
              </w:rPr>
              <w:t xml:space="preserve">. </w:t>
            </w:r>
          </w:p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Цифровые финансовые услуги. Финансовые технологии и финансовая безопасность. Денежные агрегаты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51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3.3. 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Рынок труда и безработица.  Рациональное поведение потребителя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Основное содержание учебного материала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03</w:t>
            </w:r>
          </w:p>
        </w:tc>
      </w:tr>
      <w:tr w:rsidR="007E65BD">
        <w:trPr>
          <w:trHeight w:val="4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 № 10-11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Рациональное экономическое по</w:t>
            </w:r>
            <w:r>
              <w:rPr>
                <w:rFonts w:eastAsia="Calibri"/>
                <w:color w:val="000000"/>
                <w:lang w:eastAsia="en-US"/>
              </w:rPr>
              <w:t xml:space="preserve">ведение. Экономическая свобода и социальная </w:t>
            </w:r>
            <w:r>
              <w:rPr>
                <w:rFonts w:eastAsia="Calibri"/>
                <w:color w:val="000000"/>
                <w:lang w:eastAsia="en-US"/>
              </w:rPr>
              <w:lastRenderedPageBreak/>
              <w:t>ответственность. Экономическая деятельность и проблемы устойчивого развития общества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 xml:space="preserve">Тема 3.4. 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Предприятие в экономике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03</w:t>
            </w:r>
          </w:p>
        </w:tc>
      </w:tr>
      <w:tr w:rsidR="007E65BD">
        <w:trPr>
          <w:trHeight w:val="175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занятие № 14-15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Государс</w:t>
            </w:r>
            <w:r>
              <w:rPr>
                <w:rFonts w:eastAsia="Calibri"/>
                <w:color w:val="000000"/>
                <w:lang w:eastAsia="en-US"/>
              </w:rPr>
              <w:t xml:space="preserve">твенная политика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импортозамещения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rPr>
                <w:color w:val="000000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hd w:val="clear" w:color="auto" w:fill="D9D9D9" w:themeFill="background1" w:themeFillShade="D9"/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5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hd w:val="clear" w:color="auto" w:fill="D9D9D9" w:themeFill="background1" w:themeFillShade="D9"/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В форме теоретического обучения № 2-3</w:t>
            </w:r>
          </w:p>
          <w:p w:rsidR="007E65BD" w:rsidRDefault="00105A07">
            <w:pPr>
              <w:shd w:val="clear" w:color="auto" w:fill="D9D9D9" w:themeFill="background1" w:themeFillShade="D9"/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Предпринимательская деятельность в сфере (</w:t>
            </w:r>
            <w:r w:rsidR="00551AF4">
              <w:rPr>
                <w:i/>
                <w:color w:val="000000"/>
                <w:lang w:eastAsia="en-US"/>
              </w:rPr>
              <w:t xml:space="preserve">15.02.19 </w:t>
            </w:r>
            <w:r>
              <w:rPr>
                <w:i/>
                <w:color w:val="000000"/>
                <w:lang w:eastAsia="en-US"/>
              </w:rPr>
              <w:t>Сварочное производство)</w:t>
            </w:r>
          </w:p>
          <w:p w:rsidR="007E65BD" w:rsidRDefault="00105A07">
            <w:pPr>
              <w:shd w:val="clear" w:color="auto" w:fill="D9D9D9" w:themeFill="background1" w:themeFillShade="D9"/>
              <w:spacing w:line="276" w:lineRule="auto"/>
              <w:rPr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 xml:space="preserve"> </w:t>
            </w:r>
            <w:proofErr w:type="gramStart"/>
            <w:r>
              <w:rPr>
                <w:color w:val="000000"/>
                <w:lang w:eastAsia="en-US"/>
              </w:rPr>
              <w:t>Основы менеджмента и маркетинга в сфере (</w:t>
            </w:r>
            <w:r w:rsidR="00551AF4">
              <w:rPr>
                <w:i/>
                <w:color w:val="000000"/>
                <w:lang w:eastAsia="en-US"/>
              </w:rPr>
              <w:t xml:space="preserve">15.02.19 </w:t>
            </w:r>
            <w:r>
              <w:rPr>
                <w:i/>
                <w:color w:val="000000"/>
                <w:lang w:eastAsia="en-US"/>
              </w:rPr>
              <w:t xml:space="preserve"> Сварочное производство)</w:t>
            </w:r>
            <w:r>
              <w:rPr>
                <w:color w:val="000000"/>
                <w:lang w:eastAsia="en-US"/>
              </w:rPr>
              <w:t>)</w:t>
            </w:r>
            <w:proofErr w:type="gramEnd"/>
          </w:p>
          <w:p w:rsidR="007E65BD" w:rsidRDefault="00105A07">
            <w:pPr>
              <w:shd w:val="clear" w:color="auto" w:fill="D9D9D9" w:themeFill="background1" w:themeFillShade="D9"/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В форме практического обучения №  2</w:t>
            </w:r>
          </w:p>
          <w:p w:rsidR="007E65BD" w:rsidRDefault="00105A07">
            <w:pPr>
              <w:shd w:val="clear" w:color="auto" w:fill="D9D9D9" w:themeFill="background1" w:themeFillShade="D9"/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 xml:space="preserve">Поддержка малого и среднего предпринимательства в Российской Федерации. Государственная политика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импортозамещения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в Российской Федерации</w:t>
            </w:r>
          </w:p>
          <w:p w:rsidR="007E65BD" w:rsidRDefault="007E65BD">
            <w:pPr>
              <w:shd w:val="clear" w:color="auto" w:fill="D9D9D9" w:themeFill="background1" w:themeFillShade="D9"/>
              <w:spacing w:line="276" w:lineRule="auto"/>
              <w:jc w:val="both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rPr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3.5. 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>Экономика и государство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09</w:t>
            </w:r>
          </w:p>
        </w:tc>
      </w:tr>
      <w:tr w:rsidR="007E65BD">
        <w:trPr>
          <w:trHeight w:val="178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 №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 xml:space="preserve"> 12-13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 Налоговая систе</w:t>
            </w:r>
            <w:r>
              <w:rPr>
                <w:rFonts w:eastAsia="Calibri"/>
                <w:color w:val="000000"/>
                <w:lang w:eastAsia="en-US"/>
              </w:rPr>
              <w:t xml:space="preserve">ма Российской Федерации. Функции налогов. Система налогов и сборов в Российской Федерации. Налоговые льготы и вычеты. Фискальная политика государства. 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Цифровизация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 xml:space="preserve"> экономики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3.6. </w:t>
            </w:r>
          </w:p>
          <w:p w:rsidR="007E65BD" w:rsidRDefault="00105A07">
            <w:pPr>
              <w:spacing w:line="276" w:lineRule="auto"/>
            </w:pPr>
            <w:r>
              <w:rPr>
                <w:b/>
                <w:i/>
                <w:color w:val="000000"/>
                <w:lang w:eastAsia="en-US"/>
              </w:rPr>
              <w:t xml:space="preserve">Основные тенденции развития экономики </w:t>
            </w:r>
            <w:r>
              <w:rPr>
                <w:b/>
                <w:i/>
                <w:color w:val="000000"/>
                <w:lang w:eastAsia="en-US"/>
              </w:rPr>
              <w:lastRenderedPageBreak/>
              <w:t>России и международная экономика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09</w:t>
            </w: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widowControl w:val="0"/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 №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 xml:space="preserve"> 14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Международная экономика. Международное разделение труда. Экспорт и импорт </w:t>
            </w:r>
            <w:r>
              <w:rPr>
                <w:rFonts w:eastAsia="Calibri"/>
                <w:color w:val="000000"/>
                <w:lang w:eastAsia="en-US"/>
              </w:rPr>
              <w:lastRenderedPageBreak/>
              <w:t>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>Раздел 4. Социальная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widowControl w:val="0"/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4.1.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Социальная структура общества. Положение личности в обществе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</w:tc>
      </w:tr>
      <w:tr w:rsidR="007E65BD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 №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shd w:val="clear" w:color="auto" w:fill="FFFF00"/>
                <w:lang w:eastAsia="en-US"/>
              </w:rPr>
              <w:t>15-16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Положение индивида в общ</w:t>
            </w:r>
            <w:r>
              <w:rPr>
                <w:rFonts w:eastAsia="Calibri"/>
                <w:color w:val="000000"/>
                <w:lang w:eastAsia="en-US"/>
              </w:rPr>
              <w:t>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52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highlight w:val="lightGray"/>
              </w:rPr>
            </w:pPr>
            <w:r>
              <w:rPr>
                <w:b/>
                <w:i/>
                <w:color w:val="000000"/>
                <w:lang w:eastAsia="en-US"/>
              </w:rPr>
              <w:t>В форме теоретического обучения</w:t>
            </w:r>
            <w:r>
              <w:rPr>
                <w:b/>
                <w:i/>
                <w:color w:val="000000"/>
                <w:highlight w:val="lightGray"/>
                <w:lang w:eastAsia="en-US"/>
              </w:rPr>
              <w:t xml:space="preserve"> № 4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  <w:lang w:eastAsia="en-US"/>
              </w:rPr>
              <w:t xml:space="preserve"> Престиж профессиональной деятельности. Социальные роли человека в трудовом коллективе. Возможности профессионального роста.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jc w:val="center"/>
              <w:rPr>
                <w:color w:val="000000"/>
              </w:rPr>
            </w:pPr>
          </w:p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4.2. </w:t>
            </w:r>
          </w:p>
          <w:p w:rsidR="007E65BD" w:rsidRDefault="00105A07">
            <w:pPr>
              <w:spacing w:line="276" w:lineRule="auto"/>
              <w:rPr>
                <w:i/>
                <w:strike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Семья в современном мире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strike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</w:tc>
      </w:tr>
      <w:tr w:rsidR="007E65BD">
        <w:trPr>
          <w:trHeight w:val="65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strike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занятие</w:t>
            </w:r>
            <w:r>
              <w:rPr>
                <w:b/>
                <w:i/>
                <w:color w:val="000000"/>
                <w:highlight w:val="white"/>
                <w:lang w:eastAsia="en-US"/>
              </w:rPr>
              <w:t xml:space="preserve"> № 16-17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shd w:val="clear" w:color="auto" w:fill="FFFFFF"/>
                <w:lang w:eastAsia="en-US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</w:t>
            </w:r>
            <w:r>
              <w:rPr>
                <w:rFonts w:eastAsia="Calibri"/>
                <w:color w:val="000000"/>
                <w:lang w:eastAsia="en-US"/>
              </w:rPr>
              <w:t xml:space="preserve"> семьи в Российской Федерации. Помощь государства многодетным семьям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strike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4.3.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Этнические общности и нации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</w:tc>
      </w:tr>
      <w:tr w:rsidR="007E65BD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№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>17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Миграционные процессы в современном мире. </w:t>
            </w:r>
            <w:r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Этнические общности. Нации и межнациональные отношения. </w:t>
            </w:r>
            <w:proofErr w:type="spellStart"/>
            <w:r>
              <w:rPr>
                <w:rFonts w:eastAsia="Calibri"/>
                <w:color w:val="000000"/>
                <w:shd w:val="clear" w:color="auto" w:fill="FFFFFF"/>
                <w:lang w:eastAsia="en-US"/>
              </w:rPr>
              <w:t>Этносоциальные</w:t>
            </w:r>
            <w:proofErr w:type="spellEnd"/>
            <w:r>
              <w:rPr>
                <w:rFonts w:eastAsia="Calibri"/>
                <w:color w:val="000000"/>
                <w:shd w:val="clear" w:color="auto" w:fill="FFFFFF"/>
                <w:lang w:eastAsia="en-US"/>
              </w:rPr>
              <w:t xml:space="preserve"> конфликты, способы их предотвращ</w:t>
            </w:r>
            <w:r>
              <w:rPr>
                <w:rFonts w:eastAsia="Calibri"/>
                <w:color w:val="000000"/>
                <w:shd w:val="clear" w:color="auto" w:fill="FFFFFF"/>
                <w:lang w:eastAsia="en-US"/>
              </w:rPr>
              <w:t>ения и пути разрешения. Конституционные принципы национальной</w:t>
            </w:r>
            <w:r>
              <w:rPr>
                <w:rFonts w:eastAsia="Calibri"/>
                <w:color w:val="000000"/>
                <w:lang w:eastAsia="en-US"/>
              </w:rPr>
              <w:t xml:space="preserve"> политики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4.4.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>Социальные нормы и социальный контроль. Социальный конфликт и способы его разрешения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04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lastRenderedPageBreak/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</w:tc>
      </w:tr>
      <w:tr w:rsidR="007E65BD">
        <w:trPr>
          <w:trHeight w:val="19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занятие</w:t>
            </w:r>
            <w:r>
              <w:rPr>
                <w:b/>
                <w:i/>
                <w:color w:val="000000"/>
                <w:highlight w:val="white"/>
                <w:lang w:eastAsia="en-US"/>
              </w:rPr>
              <w:t xml:space="preserve"> № 18-19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Социальные нормы и отклоняющееся (</w:t>
            </w:r>
            <w:proofErr w:type="spellStart"/>
            <w:r>
              <w:rPr>
                <w:rFonts w:eastAsia="Calibri"/>
                <w:color w:val="000000"/>
                <w:lang w:eastAsia="en-US"/>
              </w:rPr>
              <w:t>девиантное</w:t>
            </w:r>
            <w:proofErr w:type="spellEnd"/>
            <w:r>
              <w:rPr>
                <w:rFonts w:eastAsia="Calibri"/>
                <w:color w:val="000000"/>
                <w:lang w:eastAsia="en-US"/>
              </w:rPr>
              <w:t>) поведение. Формы социальных девиаций. Конформизм. Социальный контроль и самоконтроль.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Социальный конфликт. Виды социальных конфликтов, их причины. Способы разрешения социальных конф</w:t>
            </w:r>
            <w:r>
              <w:rPr>
                <w:rFonts w:eastAsia="Calibri"/>
                <w:color w:val="000000"/>
                <w:lang w:eastAsia="en-US"/>
              </w:rPr>
              <w:t>ликтов. Особенности профессиональной деятельности социолога, социального психолога.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Cs/>
                <w:iCs/>
                <w:color w:val="000000"/>
                <w:lang w:eastAsia="en-US"/>
              </w:rPr>
            </w:pPr>
            <w:r>
              <w:rPr>
                <w:bCs/>
                <w:i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both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>Раздел 5. Политическая сфера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widowControl w:val="0"/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5.1. </w:t>
            </w:r>
          </w:p>
          <w:p w:rsidR="007E65BD" w:rsidRDefault="00105A07">
            <w:pPr>
              <w:spacing w:line="276" w:lineRule="auto"/>
              <w:jc w:val="both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Политика и власть. Политическая система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widowControl w:val="0"/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</w:tc>
      </w:tr>
      <w:tr w:rsidR="007E65BD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 №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shd w:val="clear" w:color="auto" w:fill="FFFF00"/>
                <w:lang w:eastAsia="en-US"/>
              </w:rPr>
              <w:t>18-19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 xml:space="preserve">Политическая власть и субъекты политики в современном обществе. Политические институты. Политическая деятельность. 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Политическая система общества, ее структура и функции. Политическая система Российской Федерации на современном этапе.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Государство как осно</w:t>
            </w:r>
            <w:r>
              <w:rPr>
                <w:rFonts w:eastAsia="Calibri"/>
                <w:color w:val="000000"/>
                <w:lang w:eastAsia="en-US"/>
              </w:rPr>
              <w:t>вной институт политической системы. Государственный суверенитет. Функции государства. Форма государства: форма правления, форма государственного (территориального) устройства, политический режим Типология форм государства.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5.2.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03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04</w:t>
            </w:r>
          </w:p>
        </w:tc>
      </w:tr>
      <w:tr w:rsidR="007E65BD">
        <w:trPr>
          <w:trHeight w:val="27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 №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 xml:space="preserve">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shd w:val="clear" w:color="auto" w:fill="FFFF00"/>
                <w:lang w:eastAsia="en-US"/>
              </w:rPr>
              <w:t>20-21</w:t>
            </w:r>
          </w:p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Политическая культура общества и личности. Политическое поведение. Политическое участие. Причины абсентеизма.  Политическая идеология, ее роль в обществе. Основные идейно-политические течения современности.</w:t>
            </w:r>
          </w:p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Политический процесс и участие в нем субъектов по</w:t>
            </w:r>
            <w:r>
              <w:rPr>
                <w:rFonts w:eastAsia="Calibri"/>
                <w:color w:val="000000"/>
                <w:lang w:eastAsia="en-US"/>
              </w:rPr>
              <w:t xml:space="preserve">литики. Формы участия граждан в политике. 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Политические партии как субъекты политики, их функции, виды. Типы партийных систем.</w:t>
            </w:r>
          </w:p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Избирательная система. Типы избирательных систем: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мажоритарная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>, пропорциональная, смешанная. Избирательная кампания. Избирательна</w:t>
            </w:r>
            <w:r>
              <w:rPr>
                <w:rFonts w:eastAsia="Calibri"/>
                <w:color w:val="000000"/>
                <w:lang w:eastAsia="en-US"/>
              </w:rPr>
              <w:t>я система в Российской Федерации</w:t>
            </w:r>
          </w:p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lastRenderedPageBreak/>
              <w:t>Политическая элита и политическое лидерство. Типология лидерства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9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Практическое </w:t>
            </w:r>
            <w:r>
              <w:rPr>
                <w:b/>
                <w:i/>
                <w:color w:val="000000"/>
                <w:shd w:val="clear" w:color="auto" w:fill="FFFFFF" w:themeFill="background1"/>
                <w:lang w:eastAsia="en-US"/>
              </w:rPr>
              <w:t>занятие</w:t>
            </w:r>
            <w:r>
              <w:rPr>
                <w:b/>
                <w:i/>
                <w:color w:val="000000"/>
                <w:highlight w:val="white"/>
                <w:shd w:val="clear" w:color="auto" w:fill="FFFFFF" w:themeFill="background1"/>
                <w:lang w:eastAsia="en-US"/>
              </w:rPr>
              <w:t xml:space="preserve"> № 20-21</w:t>
            </w:r>
          </w:p>
          <w:p w:rsidR="007E65BD" w:rsidRDefault="00105A07">
            <w:pPr>
              <w:spacing w:line="276" w:lineRule="auto"/>
              <w:rPr>
                <w:rFonts w:eastAsia="Calibri"/>
                <w:strike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Роль средств массовой информации в политической жизни общества. Интернет в современной политической коммуникации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widowControl w:val="0"/>
              <w:spacing w:line="276" w:lineRule="auto"/>
              <w:jc w:val="center"/>
              <w:rPr>
                <w:b/>
                <w:i/>
                <w:color w:val="000000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6.1.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Право в системе социальных норм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01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09</w:t>
            </w: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widowControl w:val="0"/>
              <w:jc w:val="both"/>
              <w:rPr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b/>
                <w:bCs/>
                <w:i/>
                <w:iCs/>
                <w:color w:val="000000"/>
              </w:rPr>
              <w:t xml:space="preserve">Теоретическое обучение </w:t>
            </w:r>
            <w:r>
              <w:rPr>
                <w:b/>
                <w:bCs/>
                <w:i/>
                <w:iCs/>
                <w:color w:val="000000"/>
                <w:highlight w:val="white"/>
              </w:rPr>
              <w:t xml:space="preserve">№ </w:t>
            </w:r>
            <w:r>
              <w:rPr>
                <w:b/>
                <w:bCs/>
                <w:i/>
                <w:iCs/>
                <w:color w:val="000000"/>
                <w:highlight w:val="white"/>
                <w:shd w:val="clear" w:color="auto" w:fill="FFFF00"/>
              </w:rPr>
              <w:t>22-23</w:t>
            </w:r>
          </w:p>
          <w:p w:rsidR="007E65BD" w:rsidRDefault="00105A07">
            <w:pPr>
              <w:widowControl w:val="0"/>
              <w:shd w:val="clear" w:color="auto" w:fill="FFFFFF" w:themeFill="background1"/>
              <w:jc w:val="both"/>
              <w:rPr>
                <w:color w:val="000000"/>
              </w:rPr>
            </w:pPr>
            <w:r>
              <w:rPr>
                <w:color w:val="000000"/>
              </w:rPr>
              <w:t>Правовое регулирование общественных отношений в Российской Федерации.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</w:t>
            </w:r>
            <w:r>
              <w:rPr>
                <w:rFonts w:eastAsia="Calibri"/>
                <w:color w:val="000000"/>
                <w:lang w:eastAsia="en-US"/>
              </w:rPr>
              <w:t>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highlight w:val="lightGray"/>
              </w:rPr>
            </w:pPr>
            <w:r>
              <w:rPr>
                <w:b/>
                <w:i/>
                <w:color w:val="000000"/>
                <w:lang w:eastAsia="en-US"/>
              </w:rPr>
              <w:t>В форме практического обучения №</w:t>
            </w:r>
            <w:r>
              <w:rPr>
                <w:b/>
                <w:i/>
                <w:color w:val="000000"/>
                <w:highlight w:val="lightGray"/>
                <w:lang w:eastAsia="en-US"/>
              </w:rPr>
              <w:t xml:space="preserve"> 3</w:t>
            </w:r>
          </w:p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Соблюдение правовых норм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339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6.2.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Основы конституционного права Российской Федерации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07</w:t>
            </w:r>
          </w:p>
        </w:tc>
      </w:tr>
      <w:tr w:rsidR="007E65BD">
        <w:trPr>
          <w:trHeight w:val="223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iCs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Практическое занятие </w:t>
            </w:r>
            <w:r>
              <w:rPr>
                <w:b/>
                <w:i/>
                <w:color w:val="000000"/>
                <w:highlight w:val="white"/>
                <w:lang w:eastAsia="en-US"/>
              </w:rPr>
              <w:t>№ 22-23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</w:t>
            </w:r>
            <w:r>
              <w:rPr>
                <w:rFonts w:eastAsia="Calibri"/>
                <w:color w:val="000000"/>
                <w:lang w:eastAsia="en-US"/>
              </w:rPr>
              <w:t>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В форме теоретического обучения № 5</w:t>
            </w:r>
          </w:p>
          <w:p w:rsidR="007E65BD" w:rsidRDefault="00105A07">
            <w:pPr>
              <w:spacing w:line="276" w:lineRule="auto"/>
            </w:pPr>
            <w:r>
              <w:rPr>
                <w:color w:val="000000"/>
                <w:lang w:eastAsia="en-US"/>
              </w:rPr>
              <w:t>Профессиональные обязанности гражданина Российской Федерации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 xml:space="preserve">в организации </w:t>
            </w:r>
            <w:r>
              <w:rPr>
                <w:color w:val="000000"/>
                <w:lang w:eastAsia="en-US"/>
              </w:rPr>
              <w:lastRenderedPageBreak/>
              <w:t>мероприятий ГО и защиты от ЧС</w:t>
            </w:r>
            <w:r>
              <w:rPr>
                <w:rFonts w:eastAsia="Calibri"/>
                <w:color w:val="000000"/>
                <w:lang w:eastAsia="en-US"/>
              </w:rPr>
              <w:t xml:space="preserve"> </w:t>
            </w:r>
            <w:r>
              <w:rPr>
                <w:color w:val="000000"/>
                <w:lang w:eastAsia="en-US"/>
              </w:rPr>
              <w:t>в условиях мирного и военного времени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lastRenderedPageBreak/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lastRenderedPageBreak/>
              <w:t xml:space="preserve">Тема 6.3.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Правовое регулирование гражданских, семейных, трудовых, образовательных правоотношений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>Теоретическое обучение № 24-25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Семейное право. Порядок и условия заключения и расторжения брака. Правовое регулирован</w:t>
            </w:r>
            <w:r>
              <w:rPr>
                <w:rFonts w:eastAsia="Calibri"/>
                <w:color w:val="000000"/>
                <w:lang w:eastAsia="en-US"/>
              </w:rPr>
              <w:t>ие отношений супругов. Права и обязанности родителей и детей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Трудовое право. Трудовые правоотношения. Порядок приема на работу, заключения и расторжения трудового договора. Права и обязанности работников и работодателей. Дисциплинарная ответственность. Защ</w:t>
            </w:r>
            <w:r>
              <w:rPr>
                <w:rFonts w:eastAsia="Calibri"/>
                <w:color w:val="000000"/>
                <w:lang w:eastAsia="en-US"/>
              </w:rPr>
              <w:t>ита трудовых прав работников. Особенности трудовых правоотношений несовершеннолетних работников</w:t>
            </w:r>
          </w:p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Федеральный закон «Об образовании в Российской Федерации». Порядок приема на обучение в образовательные организации среднего профессионального и высшего образов</w:t>
            </w:r>
            <w:r>
              <w:rPr>
                <w:rFonts w:eastAsia="Calibri"/>
                <w:color w:val="000000"/>
                <w:lang w:eastAsia="en-US"/>
              </w:rPr>
              <w:t>ания. Порядок оказания платных образовательных услуг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b/>
                <w:color w:val="000000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i/>
                <w:color w:val="000000"/>
              </w:rPr>
            </w:pPr>
            <w:r>
              <w:rPr>
                <w:b/>
                <w:i/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117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E65BD" w:rsidRDefault="00105A07">
            <w:pPr>
              <w:spacing w:line="276" w:lineRule="auto"/>
              <w:rPr>
                <w:rFonts w:eastAsia="Calibri"/>
                <w:b/>
                <w:i/>
                <w:color w:val="000000"/>
              </w:rPr>
            </w:pPr>
            <w:r>
              <w:rPr>
                <w:rFonts w:eastAsia="Calibri"/>
                <w:b/>
                <w:i/>
                <w:color w:val="000000"/>
                <w:lang w:eastAsia="en-US"/>
              </w:rPr>
              <w:t>В форме практического обучения № 4</w:t>
            </w:r>
          </w:p>
          <w:p w:rsidR="007E65BD" w:rsidRDefault="00105A07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Юридическое образование, юристы как социально-профессиональная группа</w:t>
            </w:r>
          </w:p>
          <w:p w:rsidR="007E65BD" w:rsidRDefault="00105A07" w:rsidP="00F57D90">
            <w:pPr>
              <w:spacing w:line="276" w:lineRule="auto"/>
              <w:rPr>
                <w:color w:val="000000"/>
                <w:lang w:eastAsia="en-US"/>
              </w:rPr>
            </w:pPr>
            <w:r>
              <w:rPr>
                <w:i/>
                <w:color w:val="000000"/>
                <w:lang w:eastAsia="en-US"/>
              </w:rPr>
              <w:t xml:space="preserve">Для </w:t>
            </w:r>
            <w:r w:rsidR="00F57D90">
              <w:rPr>
                <w:i/>
                <w:color w:val="000000"/>
                <w:lang w:eastAsia="en-US"/>
              </w:rPr>
              <w:t xml:space="preserve">15.02.19 </w:t>
            </w:r>
            <w:r>
              <w:rPr>
                <w:i/>
                <w:color w:val="000000"/>
                <w:lang w:eastAsia="en-US"/>
              </w:rPr>
              <w:t xml:space="preserve">Сварочное производство – </w:t>
            </w:r>
            <w:r>
              <w:rPr>
                <w:color w:val="000000"/>
                <w:lang w:eastAsia="en-US"/>
              </w:rPr>
              <w:t>Коллективный договор. Трудовые споры и порядок их разрешения. Особенность регулирова</w:t>
            </w:r>
            <w:r w:rsidR="00F57D90">
              <w:rPr>
                <w:color w:val="000000"/>
                <w:lang w:eastAsia="en-US"/>
              </w:rPr>
              <w:t>ния трудовых отношений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6.4.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Правовое регулирование налоговых, административных, уголовных правоотношений. Экологическое </w:t>
            </w:r>
            <w:r>
              <w:rPr>
                <w:b/>
                <w:i/>
                <w:color w:val="000000"/>
                <w:lang w:eastAsia="en-US"/>
              </w:rPr>
              <w:t>законодательство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06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09</w:t>
            </w:r>
          </w:p>
        </w:tc>
      </w:tr>
      <w:tr w:rsidR="007E65BD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№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>26-27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Административное право и его субъекты. Административное правонарушение и административная ответственность</w:t>
            </w: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color w:val="000000"/>
                <w:lang w:eastAsia="en-US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Уголовное право. Основные принципы уголовного права. Понятие преступления и виды преступлений. Уголовная ответственность, ее цели, виды нак</w:t>
            </w:r>
            <w:r>
              <w:rPr>
                <w:rFonts w:eastAsia="Calibri"/>
                <w:color w:val="000000"/>
                <w:lang w:eastAsia="en-US"/>
              </w:rPr>
              <w:t>азаний в уголовном праве. Особенности уголовной ответственности несовершеннолетних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  <w:r>
              <w:rPr>
                <w:bCs/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7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занятие</w:t>
            </w:r>
            <w:r>
              <w:rPr>
                <w:b/>
                <w:i/>
                <w:color w:val="000000"/>
                <w:highlight w:val="white"/>
                <w:lang w:eastAsia="en-US"/>
              </w:rPr>
              <w:t xml:space="preserve"> № 24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Законодательство Российской Федерации о налогах и сборах. Участники отношений, регулируемых законодательством о налогах и сборах. Права и обязанности налогоплательщиков. Ответственность за налоговые правонарушения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i/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9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jc w:val="center"/>
              <w:rPr>
                <w:b/>
                <w:color w:val="000000"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 xml:space="preserve">Тема 6.5. </w:t>
            </w:r>
          </w:p>
          <w:p w:rsidR="007E65BD" w:rsidRDefault="00105A07">
            <w:pPr>
              <w:spacing w:line="276" w:lineRule="auto"/>
              <w:rPr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Основы процессуального права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02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05</w:t>
            </w:r>
          </w:p>
          <w:p w:rsidR="007E65BD" w:rsidRDefault="00105A07">
            <w:pPr>
              <w:spacing w:line="276" w:lineRule="auto"/>
              <w:jc w:val="center"/>
              <w:rPr>
                <w:i/>
                <w:color w:val="000000"/>
                <w:lang w:eastAsia="en-US"/>
              </w:rPr>
            </w:pPr>
            <w:proofErr w:type="gramStart"/>
            <w:r>
              <w:rPr>
                <w:i/>
                <w:color w:val="000000"/>
                <w:lang w:eastAsia="en-US"/>
              </w:rPr>
              <w:t>ОК</w:t>
            </w:r>
            <w:proofErr w:type="gramEnd"/>
            <w:r>
              <w:rPr>
                <w:i/>
                <w:color w:val="000000"/>
                <w:lang w:eastAsia="en-US"/>
              </w:rPr>
              <w:t xml:space="preserve"> 09</w:t>
            </w:r>
          </w:p>
        </w:tc>
      </w:tr>
      <w:tr w:rsidR="007E65BD">
        <w:trPr>
          <w:trHeight w:val="114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color w:val="000000"/>
                <w:highlight w:val="white"/>
              </w:rPr>
            </w:pPr>
            <w:r>
              <w:rPr>
                <w:rFonts w:eastAsia="Calibri"/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№ </w:t>
            </w:r>
            <w:r>
              <w:rPr>
                <w:rFonts w:eastAsia="Calibri"/>
                <w:b/>
                <w:bCs/>
                <w:i/>
                <w:iCs/>
                <w:color w:val="000000"/>
                <w:highlight w:val="white"/>
                <w:lang w:eastAsia="en-US"/>
              </w:rPr>
              <w:t>28</w:t>
            </w:r>
          </w:p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Конституционное судопроизводство</w:t>
            </w:r>
          </w:p>
          <w:p w:rsidR="007E65BD" w:rsidRDefault="00105A07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112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7E65BD">
            <w:pPr>
              <w:spacing w:line="276" w:lineRule="auto"/>
              <w:rPr>
                <w:rFonts w:eastAsia="Calibri"/>
                <w:i/>
                <w:color w:val="00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both"/>
              <w:rPr>
                <w:b/>
                <w:i/>
                <w:color w:val="000000"/>
                <w:highlight w:val="white"/>
              </w:rPr>
            </w:pPr>
            <w:r>
              <w:rPr>
                <w:b/>
                <w:i/>
                <w:color w:val="000000"/>
                <w:lang w:eastAsia="en-US"/>
              </w:rPr>
              <w:t>Практическое заняти</w:t>
            </w:r>
            <w:r>
              <w:rPr>
                <w:b/>
                <w:i/>
                <w:color w:val="000000"/>
                <w:highlight w:val="white"/>
                <w:lang w:eastAsia="en-US"/>
              </w:rPr>
              <w:t>е №</w:t>
            </w:r>
            <w:r>
              <w:rPr>
                <w:b/>
                <w:i/>
                <w:highlight w:val="white"/>
                <w:lang w:eastAsia="en-US"/>
              </w:rPr>
              <w:t xml:space="preserve"> 25</w:t>
            </w:r>
            <w:r>
              <w:rPr>
                <w:b/>
                <w:i/>
                <w:lang w:eastAsia="en-US"/>
              </w:rPr>
              <w:t>-26</w:t>
            </w:r>
          </w:p>
          <w:p w:rsidR="007E65BD" w:rsidRDefault="00105A07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Гражданские споры, порядок их рассмотрения. Основные принципы гражданского процесса. Участники гражданского процесса. Арбитражное судопроизводство</w:t>
            </w:r>
          </w:p>
          <w:p w:rsidR="007E65BD" w:rsidRDefault="007E65BD">
            <w:pPr>
              <w:spacing w:line="276" w:lineRule="auto"/>
              <w:jc w:val="both"/>
              <w:rPr>
                <w:rFonts w:eastAsia="Calibri"/>
                <w:color w:val="000000"/>
                <w:lang w:eastAsia="en-US"/>
              </w:rPr>
            </w:pPr>
          </w:p>
          <w:p w:rsidR="007E65BD" w:rsidRDefault="00105A07">
            <w:pPr>
              <w:spacing w:line="276" w:lineRule="auto"/>
              <w:jc w:val="both"/>
            </w:pPr>
            <w:r>
              <w:rPr>
                <w:rFonts w:eastAsia="Calibri"/>
                <w:b/>
                <w:bCs/>
                <w:color w:val="000000"/>
                <w:lang w:eastAsia="en-US"/>
              </w:rPr>
              <w:t>Промежуточная аттестация в форме  зачета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  <w:p w:rsidR="007E65BD" w:rsidRDefault="007E65BD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bCs/>
                <w:i/>
                <w:color w:val="000000"/>
                <w:lang w:eastAsia="en-US"/>
              </w:rPr>
            </w:pPr>
          </w:p>
        </w:tc>
      </w:tr>
      <w:tr w:rsidR="007E65BD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Default="00105A07">
            <w:pPr>
              <w:spacing w:line="276" w:lineRule="auto"/>
              <w:jc w:val="right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105A07">
            <w:pPr>
              <w:spacing w:line="276" w:lineRule="auto"/>
              <w:jc w:val="center"/>
              <w:rPr>
                <w:rFonts w:eastAsia="Calibri"/>
                <w:b/>
                <w:iCs/>
                <w:color w:val="000000"/>
                <w:lang w:eastAsia="en-US"/>
              </w:rPr>
            </w:pPr>
            <w:r>
              <w:rPr>
                <w:rFonts w:eastAsia="Calibri"/>
                <w:b/>
                <w:iCs/>
                <w:color w:val="000000"/>
                <w:lang w:eastAsia="en-US"/>
              </w:rPr>
              <w:t>63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E65BD" w:rsidRDefault="007E65BD">
            <w:pPr>
              <w:spacing w:line="276" w:lineRule="auto"/>
              <w:rPr>
                <w:rFonts w:eastAsia="Calibri"/>
                <w:b/>
                <w:i/>
                <w:iCs/>
                <w:color w:val="000000"/>
                <w:lang w:eastAsia="en-US"/>
              </w:rPr>
            </w:pPr>
          </w:p>
        </w:tc>
      </w:tr>
    </w:tbl>
    <w:p w:rsidR="007E65BD" w:rsidRDefault="007E65BD">
      <w:pPr>
        <w:sectPr w:rsidR="007E65BD">
          <w:footerReference w:type="default" r:id="rId25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B611E0" w:rsidRPr="00B611E0" w:rsidRDefault="00B611E0" w:rsidP="00B611E0">
      <w:pPr>
        <w:keepNext/>
        <w:spacing w:after="120"/>
        <w:jc w:val="center"/>
        <w:rPr>
          <w:lang w:eastAsia="ru-RU"/>
        </w:rPr>
      </w:pPr>
      <w:r w:rsidRPr="00B611E0">
        <w:rPr>
          <w:b/>
          <w:bCs/>
          <w:color w:val="000000"/>
          <w:lang w:eastAsia="ru-RU"/>
        </w:rPr>
        <w:lastRenderedPageBreak/>
        <w:t>3. Условия реализации ДИСЦИПЛИНЫ</w:t>
      </w:r>
    </w:p>
    <w:p w:rsidR="00B611E0" w:rsidRPr="00B611E0" w:rsidRDefault="00B611E0" w:rsidP="00B611E0">
      <w:pPr>
        <w:spacing w:after="120" w:line="273" w:lineRule="auto"/>
        <w:ind w:firstLine="709"/>
        <w:rPr>
          <w:lang w:eastAsia="ru-RU"/>
        </w:rPr>
      </w:pPr>
      <w:r w:rsidRPr="00B611E0">
        <w:rPr>
          <w:b/>
          <w:bCs/>
          <w:color w:val="000000"/>
          <w:lang w:eastAsia="ru-RU"/>
        </w:rPr>
        <w:t>3.1. Материально-техническое обеспечение</w:t>
      </w:r>
    </w:p>
    <w:p w:rsidR="007E65BD" w:rsidRDefault="00105A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ab/>
      </w:r>
    </w:p>
    <w:tbl>
      <w:tblPr>
        <w:tblW w:w="9866" w:type="dxa"/>
        <w:tblInd w:w="-90" w:type="dxa"/>
        <w:tblLayout w:type="fixed"/>
        <w:tblCellMar>
          <w:left w:w="70" w:type="dxa"/>
          <w:right w:w="75" w:type="dxa"/>
        </w:tblCellMar>
        <w:tblLook w:val="04A0" w:firstRow="1" w:lastRow="0" w:firstColumn="1" w:lastColumn="0" w:noHBand="0" w:noVBand="1"/>
      </w:tblPr>
      <w:tblGrid>
        <w:gridCol w:w="3057"/>
        <w:gridCol w:w="6809"/>
      </w:tblGrid>
      <w:tr w:rsidR="007E65BD" w:rsidRPr="00C618F8">
        <w:tc>
          <w:tcPr>
            <w:tcW w:w="3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Pr="00C618F8" w:rsidRDefault="00105A07">
            <w:pPr>
              <w:widowControl w:val="0"/>
              <w:spacing w:line="360" w:lineRule="auto"/>
              <w:jc w:val="both"/>
              <w:rPr>
                <w:color w:val="000000"/>
              </w:rPr>
            </w:pPr>
            <w:r w:rsidRPr="00C618F8">
              <w:rPr>
                <w:color w:val="000000"/>
              </w:rPr>
              <w:t>Кабинет социально-экономических дисциплин № 202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65BD" w:rsidRPr="00C618F8" w:rsidRDefault="00105A07">
            <w:pPr>
              <w:widowControl w:val="0"/>
              <w:spacing w:line="360" w:lineRule="auto"/>
              <w:jc w:val="both"/>
              <w:rPr>
                <w:color w:val="000000"/>
              </w:rPr>
            </w:pPr>
            <w:r w:rsidRPr="00C618F8">
              <w:rPr>
                <w:color w:val="000000"/>
              </w:rPr>
              <w:t>Автоматизированное рабочее место преподавателя</w:t>
            </w:r>
          </w:p>
          <w:p w:rsidR="007E65BD" w:rsidRPr="00C618F8" w:rsidRDefault="00105A07">
            <w:pPr>
              <w:widowControl w:val="0"/>
              <w:spacing w:line="360" w:lineRule="auto"/>
              <w:jc w:val="both"/>
              <w:rPr>
                <w:color w:val="000000"/>
              </w:rPr>
            </w:pPr>
            <w:r w:rsidRPr="00C618F8">
              <w:rPr>
                <w:color w:val="000000"/>
              </w:rPr>
              <w:t>Ученические места- 14 шт.</w:t>
            </w:r>
          </w:p>
          <w:p w:rsidR="007E65BD" w:rsidRPr="00C618F8" w:rsidRDefault="00105A07">
            <w:pPr>
              <w:widowControl w:val="0"/>
              <w:spacing w:line="360" w:lineRule="auto"/>
              <w:jc w:val="both"/>
              <w:rPr>
                <w:color w:val="000000"/>
              </w:rPr>
            </w:pPr>
            <w:r w:rsidRPr="00C618F8">
              <w:rPr>
                <w:color w:val="000000"/>
              </w:rPr>
              <w:t>Ученическая доска-2 шт.</w:t>
            </w:r>
            <w:bookmarkStart w:id="0" w:name="_GoBack"/>
            <w:bookmarkEnd w:id="0"/>
          </w:p>
        </w:tc>
      </w:tr>
    </w:tbl>
    <w:p w:rsidR="007E65BD" w:rsidRDefault="007E65BD">
      <w:pPr>
        <w:ind w:left="284"/>
        <w:jc w:val="both"/>
        <w:rPr>
          <w:bCs/>
          <w:color w:val="000000"/>
          <w:sz w:val="28"/>
          <w:szCs w:val="28"/>
        </w:rPr>
      </w:pPr>
    </w:p>
    <w:p w:rsidR="00B611E0" w:rsidRDefault="00B611E0">
      <w:pPr>
        <w:ind w:left="284"/>
        <w:jc w:val="both"/>
        <w:rPr>
          <w:bCs/>
          <w:color w:val="000000"/>
          <w:sz w:val="28"/>
          <w:szCs w:val="28"/>
        </w:rPr>
      </w:pPr>
    </w:p>
    <w:p w:rsidR="00B611E0" w:rsidRPr="00B611E0" w:rsidRDefault="00B611E0" w:rsidP="00B611E0">
      <w:pPr>
        <w:spacing w:after="120" w:line="273" w:lineRule="auto"/>
        <w:ind w:firstLine="709"/>
        <w:rPr>
          <w:lang w:eastAsia="ru-RU"/>
        </w:rPr>
      </w:pPr>
      <w:r w:rsidRPr="00B611E0">
        <w:rPr>
          <w:b/>
          <w:bCs/>
          <w:color w:val="000000"/>
          <w:lang w:eastAsia="ru-RU"/>
        </w:rPr>
        <w:t>3.2. Учебно-методическое обеспечение</w:t>
      </w:r>
    </w:p>
    <w:p w:rsidR="00B611E0" w:rsidRPr="00B611E0" w:rsidRDefault="00B611E0" w:rsidP="00B611E0">
      <w:pPr>
        <w:spacing w:line="273" w:lineRule="auto"/>
        <w:ind w:firstLine="709"/>
        <w:rPr>
          <w:lang w:eastAsia="ru-RU"/>
        </w:rPr>
      </w:pPr>
      <w:r w:rsidRPr="00B611E0">
        <w:rPr>
          <w:b/>
          <w:bCs/>
          <w:color w:val="000000"/>
          <w:lang w:eastAsia="ru-RU"/>
        </w:rPr>
        <w:t>3.2.1. Основные печатные издания</w:t>
      </w:r>
    </w:p>
    <w:p w:rsidR="00B611E0" w:rsidRPr="00B611E0" w:rsidRDefault="00B611E0" w:rsidP="00B611E0">
      <w:pPr>
        <w:spacing w:line="273" w:lineRule="auto"/>
        <w:ind w:firstLine="709"/>
        <w:rPr>
          <w:lang w:eastAsia="ru-RU"/>
        </w:rPr>
      </w:pPr>
      <w:r w:rsidRPr="00B611E0">
        <w:rPr>
          <w:lang w:eastAsia="ru-RU"/>
        </w:rPr>
        <w:t> 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>1.Боголюбов Л.Н. Обществознание: 10 класс: базовый уровень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учебник.— М.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Просвещение, 2023.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>2.Боголюбов Л.Н. Обществознание: 11 класс: базовый уровень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учебник.— М.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Просвещение, 2023.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>3.Гаман-Голутвина, О.В. Обществознание. 11 класс: базовый уровень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учебник. — М.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Просвещение, 2022. 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>4.Кравченко А.И. Обществознание: 10 класс: базовый уровень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учебник.— М.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Просвещение, 2022.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>5.Кравченко А.И. Обществознание: 11 класс: базовый уровень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учебник.— М.</w:t>
      </w:r>
      <w:proofErr w:type="gramStart"/>
      <w:r w:rsidRPr="00B611E0">
        <w:rPr>
          <w:color w:val="000000"/>
          <w:lang w:eastAsia="ru-RU"/>
        </w:rPr>
        <w:t xml:space="preserve"> :</w:t>
      </w:r>
      <w:proofErr w:type="gramEnd"/>
      <w:r w:rsidRPr="00B611E0">
        <w:rPr>
          <w:color w:val="000000"/>
          <w:lang w:eastAsia="ru-RU"/>
        </w:rPr>
        <w:t xml:space="preserve"> Просвещение, 2022.</w:t>
      </w:r>
    </w:p>
    <w:p w:rsidR="00B611E0" w:rsidRPr="00B611E0" w:rsidRDefault="00B611E0" w:rsidP="00B611E0">
      <w:pPr>
        <w:spacing w:line="273" w:lineRule="auto"/>
        <w:rPr>
          <w:lang w:eastAsia="ru-RU"/>
        </w:rPr>
      </w:pPr>
      <w:r w:rsidRPr="00B611E0">
        <w:rPr>
          <w:lang w:eastAsia="ru-RU"/>
        </w:rPr>
        <w:t> </w:t>
      </w:r>
    </w:p>
    <w:p w:rsidR="00B611E0" w:rsidRPr="00B611E0" w:rsidRDefault="00B611E0" w:rsidP="00B611E0">
      <w:pPr>
        <w:spacing w:line="273" w:lineRule="auto"/>
        <w:ind w:firstLine="709"/>
        <w:rPr>
          <w:lang w:eastAsia="ru-RU"/>
        </w:rPr>
      </w:pPr>
      <w:r w:rsidRPr="00B611E0">
        <w:rPr>
          <w:b/>
          <w:bCs/>
          <w:color w:val="000000"/>
          <w:lang w:eastAsia="ru-RU"/>
        </w:rPr>
        <w:t xml:space="preserve">3.2.2. Дополнительные источники </w:t>
      </w:r>
    </w:p>
    <w:p w:rsidR="00B611E0" w:rsidRPr="00B611E0" w:rsidRDefault="00B611E0" w:rsidP="00B611E0">
      <w:pPr>
        <w:spacing w:line="273" w:lineRule="auto"/>
        <w:ind w:firstLine="709"/>
        <w:rPr>
          <w:lang w:eastAsia="ru-RU"/>
        </w:rPr>
      </w:pPr>
      <w:r w:rsidRPr="00B611E0">
        <w:rPr>
          <w:lang w:eastAsia="ru-RU"/>
        </w:rPr>
        <w:t> 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 xml:space="preserve">1.Боголюбов Л.Н. Обществознание 10 </w:t>
      </w:r>
      <w:proofErr w:type="spellStart"/>
      <w:r w:rsidRPr="00B611E0">
        <w:rPr>
          <w:color w:val="000000"/>
          <w:lang w:eastAsia="ru-RU"/>
        </w:rPr>
        <w:t>кл</w:t>
      </w:r>
      <w:proofErr w:type="spellEnd"/>
      <w:r w:rsidRPr="00B611E0">
        <w:rPr>
          <w:color w:val="000000"/>
          <w:lang w:eastAsia="ru-RU"/>
        </w:rPr>
        <w:t>.: учебник. Базовый</w:t>
      </w:r>
      <w:proofErr w:type="gramStart"/>
      <w:r w:rsidRPr="00B611E0">
        <w:rPr>
          <w:color w:val="000000"/>
          <w:lang w:eastAsia="ru-RU"/>
        </w:rPr>
        <w:t>.-</w:t>
      </w:r>
      <w:proofErr w:type="gramEnd"/>
      <w:r w:rsidRPr="00B611E0">
        <w:rPr>
          <w:color w:val="000000"/>
          <w:lang w:eastAsia="ru-RU"/>
        </w:rPr>
        <w:t>М.:Просвещение.-2020.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 xml:space="preserve">2.Боголюбов Л.Н. 11 </w:t>
      </w:r>
      <w:proofErr w:type="spellStart"/>
      <w:r w:rsidRPr="00B611E0">
        <w:rPr>
          <w:color w:val="000000"/>
          <w:lang w:eastAsia="ru-RU"/>
        </w:rPr>
        <w:t>кл</w:t>
      </w:r>
      <w:proofErr w:type="spellEnd"/>
      <w:r w:rsidRPr="00B611E0">
        <w:rPr>
          <w:color w:val="000000"/>
          <w:lang w:eastAsia="ru-RU"/>
        </w:rPr>
        <w:t>.: учебник. Базовый</w:t>
      </w:r>
      <w:proofErr w:type="gramStart"/>
      <w:r w:rsidRPr="00B611E0">
        <w:rPr>
          <w:color w:val="000000"/>
          <w:lang w:eastAsia="ru-RU"/>
        </w:rPr>
        <w:t>.-</w:t>
      </w:r>
      <w:proofErr w:type="gramEnd"/>
      <w:r w:rsidRPr="00B611E0">
        <w:rPr>
          <w:color w:val="000000"/>
          <w:lang w:eastAsia="ru-RU"/>
        </w:rPr>
        <w:t>М.:Просвещение.-2020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 xml:space="preserve">3.Боголюбов Л.Н. Право 10 </w:t>
      </w:r>
      <w:proofErr w:type="spellStart"/>
      <w:r w:rsidRPr="00B611E0">
        <w:rPr>
          <w:color w:val="000000"/>
          <w:lang w:eastAsia="ru-RU"/>
        </w:rPr>
        <w:t>кл</w:t>
      </w:r>
      <w:proofErr w:type="spellEnd"/>
      <w:r w:rsidRPr="00B611E0">
        <w:rPr>
          <w:color w:val="000000"/>
          <w:lang w:eastAsia="ru-RU"/>
        </w:rPr>
        <w:t>.: учебник. Углубленный</w:t>
      </w:r>
      <w:proofErr w:type="gramStart"/>
      <w:r w:rsidRPr="00B611E0">
        <w:rPr>
          <w:color w:val="000000"/>
          <w:lang w:eastAsia="ru-RU"/>
        </w:rPr>
        <w:t>.-</w:t>
      </w:r>
      <w:proofErr w:type="gramEnd"/>
      <w:r w:rsidRPr="00B611E0">
        <w:rPr>
          <w:color w:val="000000"/>
          <w:lang w:eastAsia="ru-RU"/>
        </w:rPr>
        <w:t>М.: Просвещение.-2020.</w:t>
      </w:r>
    </w:p>
    <w:p w:rsidR="00B611E0" w:rsidRPr="00B611E0" w:rsidRDefault="00B611E0" w:rsidP="00B611E0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lang w:eastAsia="ru-RU"/>
        </w:rPr>
      </w:pPr>
      <w:r w:rsidRPr="00B611E0">
        <w:rPr>
          <w:color w:val="000000"/>
          <w:lang w:eastAsia="ru-RU"/>
        </w:rPr>
        <w:t xml:space="preserve">4.Боголюбов Л.Н. Право 11 </w:t>
      </w:r>
      <w:proofErr w:type="spellStart"/>
      <w:r w:rsidRPr="00B611E0">
        <w:rPr>
          <w:color w:val="000000"/>
          <w:lang w:eastAsia="ru-RU"/>
        </w:rPr>
        <w:t>кл</w:t>
      </w:r>
      <w:proofErr w:type="spellEnd"/>
      <w:r w:rsidRPr="00B611E0">
        <w:rPr>
          <w:color w:val="000000"/>
          <w:lang w:eastAsia="ru-RU"/>
        </w:rPr>
        <w:t>.: учебник. Углубленный</w:t>
      </w:r>
      <w:proofErr w:type="gramStart"/>
      <w:r w:rsidRPr="00B611E0">
        <w:rPr>
          <w:color w:val="000000"/>
          <w:lang w:eastAsia="ru-RU"/>
        </w:rPr>
        <w:t>.-</w:t>
      </w:r>
      <w:proofErr w:type="gramEnd"/>
      <w:r w:rsidRPr="00B611E0">
        <w:rPr>
          <w:color w:val="000000"/>
          <w:lang w:eastAsia="ru-RU"/>
        </w:rPr>
        <w:t>М.: Просвещение.-2020</w:t>
      </w:r>
    </w:p>
    <w:p w:rsidR="00B611E0" w:rsidRPr="00B611E0" w:rsidRDefault="00B611E0" w:rsidP="00B611E0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rPr>
          <w:lang w:eastAsia="ru-RU"/>
        </w:rPr>
      </w:pPr>
      <w:r w:rsidRPr="00B611E0">
        <w:rPr>
          <w:color w:val="000000"/>
          <w:lang w:eastAsia="ru-RU"/>
        </w:rPr>
        <w:t xml:space="preserve">5.Иванов С.И. Экономика 10-11 </w:t>
      </w:r>
      <w:proofErr w:type="spellStart"/>
      <w:r w:rsidRPr="00B611E0">
        <w:rPr>
          <w:color w:val="000000"/>
          <w:lang w:eastAsia="ru-RU"/>
        </w:rPr>
        <w:t>кл</w:t>
      </w:r>
      <w:proofErr w:type="spellEnd"/>
      <w:r w:rsidRPr="00B611E0">
        <w:rPr>
          <w:color w:val="000000"/>
          <w:lang w:eastAsia="ru-RU"/>
        </w:rPr>
        <w:t>.: учебник. кн. 2 Углубленный уровень</w:t>
      </w:r>
      <w:proofErr w:type="gramStart"/>
      <w:r w:rsidRPr="00B611E0">
        <w:rPr>
          <w:color w:val="000000"/>
          <w:lang w:eastAsia="ru-RU"/>
        </w:rPr>
        <w:t>.-</w:t>
      </w:r>
      <w:proofErr w:type="gramEnd"/>
      <w:r w:rsidRPr="00B611E0">
        <w:rPr>
          <w:color w:val="000000"/>
          <w:lang w:eastAsia="ru-RU"/>
        </w:rPr>
        <w:t>М.:Вита-Пресс.-2020.</w:t>
      </w:r>
    </w:p>
    <w:p w:rsidR="00B611E0" w:rsidRPr="00B611E0" w:rsidRDefault="00B611E0" w:rsidP="00B611E0">
      <w:pPr>
        <w:rPr>
          <w:lang w:eastAsia="ru-RU"/>
        </w:rPr>
      </w:pPr>
      <w:r w:rsidRPr="00B611E0">
        <w:rPr>
          <w:color w:val="000000"/>
          <w:lang w:eastAsia="ru-RU"/>
        </w:rPr>
        <w:t xml:space="preserve">6.Иванов С.И. Экономика 10-11 </w:t>
      </w:r>
      <w:proofErr w:type="spellStart"/>
      <w:r w:rsidRPr="00B611E0">
        <w:rPr>
          <w:color w:val="000000"/>
          <w:lang w:eastAsia="ru-RU"/>
        </w:rPr>
        <w:t>кл</w:t>
      </w:r>
      <w:proofErr w:type="spellEnd"/>
      <w:r w:rsidRPr="00B611E0">
        <w:rPr>
          <w:color w:val="000000"/>
          <w:lang w:eastAsia="ru-RU"/>
        </w:rPr>
        <w:t>.: учебник. кн.. 1 Углубленный уровень</w:t>
      </w:r>
      <w:proofErr w:type="gramStart"/>
      <w:r w:rsidRPr="00B611E0">
        <w:rPr>
          <w:color w:val="000000"/>
          <w:lang w:eastAsia="ru-RU"/>
        </w:rPr>
        <w:t>.-</w:t>
      </w:r>
      <w:proofErr w:type="gramEnd"/>
      <w:r w:rsidRPr="00B611E0">
        <w:rPr>
          <w:color w:val="000000"/>
          <w:lang w:eastAsia="ru-RU"/>
        </w:rPr>
        <w:t>М.:Вита-Пресс.-2020.</w:t>
      </w:r>
    </w:p>
    <w:p w:rsidR="00B611E0" w:rsidRPr="00B611E0" w:rsidRDefault="00B611E0" w:rsidP="00B611E0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284"/>
        <w:rPr>
          <w:lang w:eastAsia="ru-RU"/>
        </w:rPr>
      </w:pPr>
      <w:r w:rsidRPr="00B611E0">
        <w:rPr>
          <w:lang w:eastAsia="ru-RU"/>
        </w:rPr>
        <w:t> </w:t>
      </w:r>
    </w:p>
    <w:p w:rsidR="00B611E0" w:rsidRPr="00B611E0" w:rsidRDefault="00B611E0" w:rsidP="00B611E0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284"/>
        <w:rPr>
          <w:lang w:eastAsia="ru-RU"/>
        </w:rPr>
      </w:pPr>
      <w:r w:rsidRPr="00B611E0">
        <w:rPr>
          <w:lang w:eastAsia="ru-RU"/>
        </w:rPr>
        <w:t> </w:t>
      </w:r>
    </w:p>
    <w:p w:rsidR="00B611E0" w:rsidRPr="00B611E0" w:rsidRDefault="00B611E0" w:rsidP="00B611E0">
      <w:pPr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284"/>
        <w:rPr>
          <w:lang w:eastAsia="ru-RU"/>
        </w:rPr>
      </w:pPr>
      <w:r w:rsidRPr="00B611E0">
        <w:rPr>
          <w:lang w:eastAsia="ru-RU"/>
        </w:rPr>
        <w:t> </w:t>
      </w:r>
    </w:p>
    <w:p w:rsidR="00B611E0" w:rsidRPr="00B611E0" w:rsidRDefault="00B611E0" w:rsidP="00B611E0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jc w:val="both"/>
        <w:rPr>
          <w:lang w:eastAsia="ru-RU"/>
        </w:rPr>
      </w:pPr>
      <w:r w:rsidRPr="00B611E0">
        <w:rPr>
          <w:lang w:eastAsia="ru-RU"/>
        </w:rPr>
        <w:t> </w:t>
      </w:r>
    </w:p>
    <w:p w:rsidR="00B611E0" w:rsidRDefault="00B611E0" w:rsidP="00B611E0">
      <w:pPr>
        <w:spacing w:line="360" w:lineRule="auto"/>
        <w:ind w:firstLine="567"/>
        <w:jc w:val="both"/>
        <w:rPr>
          <w:lang w:eastAsia="ru-RU"/>
        </w:rPr>
      </w:pPr>
      <w:r w:rsidRPr="00B611E0">
        <w:rPr>
          <w:lang w:eastAsia="ru-RU"/>
        </w:rPr>
        <w:t> </w:t>
      </w:r>
    </w:p>
    <w:p w:rsidR="00B611E0" w:rsidRDefault="00B611E0" w:rsidP="00B611E0">
      <w:pPr>
        <w:spacing w:line="360" w:lineRule="auto"/>
        <w:ind w:firstLine="567"/>
        <w:jc w:val="both"/>
        <w:rPr>
          <w:lang w:eastAsia="ru-RU"/>
        </w:rPr>
      </w:pPr>
    </w:p>
    <w:p w:rsidR="00B611E0" w:rsidRDefault="00B611E0" w:rsidP="00B611E0">
      <w:pPr>
        <w:spacing w:line="360" w:lineRule="auto"/>
        <w:ind w:firstLine="567"/>
        <w:jc w:val="both"/>
        <w:rPr>
          <w:lang w:eastAsia="ru-RU"/>
        </w:rPr>
      </w:pPr>
    </w:p>
    <w:p w:rsidR="00B611E0" w:rsidRPr="00B611E0" w:rsidRDefault="00B611E0" w:rsidP="00B611E0">
      <w:pPr>
        <w:spacing w:line="360" w:lineRule="auto"/>
        <w:ind w:firstLine="567"/>
        <w:jc w:val="both"/>
        <w:rPr>
          <w:lang w:eastAsia="ru-RU"/>
        </w:rPr>
      </w:pPr>
    </w:p>
    <w:p w:rsidR="00B611E0" w:rsidRPr="00B611E0" w:rsidRDefault="00B611E0" w:rsidP="00B611E0">
      <w:pPr>
        <w:keepNext/>
        <w:spacing w:after="120"/>
        <w:jc w:val="center"/>
        <w:rPr>
          <w:lang w:eastAsia="ru-RU"/>
        </w:rPr>
      </w:pPr>
      <w:r w:rsidRPr="00B611E0">
        <w:rPr>
          <w:b/>
          <w:bCs/>
          <w:color w:val="000000"/>
          <w:lang w:eastAsia="ru-RU"/>
        </w:rPr>
        <w:lastRenderedPageBreak/>
        <w:t xml:space="preserve">4. Контроль и оценка результатов </w:t>
      </w:r>
      <w:r w:rsidRPr="00B611E0">
        <w:rPr>
          <w:b/>
          <w:bCs/>
          <w:color w:val="000000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37"/>
        <w:gridCol w:w="3118"/>
        <w:gridCol w:w="2552"/>
      </w:tblGrid>
      <w:tr w:rsidR="00B611E0" w:rsidRPr="00B611E0" w:rsidTr="00B611E0">
        <w:trPr>
          <w:trHeight w:val="519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spacing w:line="273" w:lineRule="auto"/>
              <w:jc w:val="center"/>
              <w:rPr>
                <w:lang w:eastAsia="ru-RU"/>
              </w:rPr>
            </w:pPr>
            <w:r w:rsidRPr="00B611E0">
              <w:rPr>
                <w:b/>
                <w:bCs/>
                <w:color w:val="000000"/>
                <w:sz w:val="22"/>
                <w:szCs w:val="22"/>
                <w:lang w:eastAsia="ru-RU"/>
              </w:rPr>
              <w:t>Результаты обучения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spacing w:line="273" w:lineRule="auto"/>
              <w:jc w:val="center"/>
              <w:rPr>
                <w:lang w:eastAsia="ru-RU"/>
              </w:rPr>
            </w:pPr>
            <w:r w:rsidRPr="00B611E0">
              <w:rPr>
                <w:b/>
                <w:bCs/>
                <w:color w:val="000000"/>
                <w:sz w:val="22"/>
                <w:szCs w:val="22"/>
                <w:lang w:eastAsia="ru-RU"/>
              </w:rPr>
              <w:t>Показатели освоенности компетенций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spacing w:line="273" w:lineRule="auto"/>
              <w:jc w:val="center"/>
              <w:rPr>
                <w:lang w:eastAsia="ru-RU"/>
              </w:rPr>
            </w:pPr>
            <w:r w:rsidRPr="00B611E0">
              <w:rPr>
                <w:b/>
                <w:bCs/>
                <w:color w:val="000000"/>
                <w:sz w:val="22"/>
                <w:szCs w:val="22"/>
                <w:lang w:eastAsia="ru-RU"/>
              </w:rPr>
              <w:t>Методы оценки</w:t>
            </w:r>
          </w:p>
        </w:tc>
      </w:tr>
      <w:tr w:rsidR="00B611E0" w:rsidRPr="00B611E0" w:rsidTr="00B611E0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Знает: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профессиональной</w:t>
            </w:r>
            <w:proofErr w:type="gramEnd"/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 и смежных областях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методы работы в профессиональной и смежных сферах</w:t>
            </w:r>
            <w:proofErr w:type="gramEnd"/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порядок </w:t>
            </w: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формат оформления результатов поиска информации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современные средства и устройства информатизации, порядок их применения и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программное обеспечение в профессиональной деятельности, в том числе цифровые средства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современная научная и профессиональная терминология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правила разработки </w:t>
            </w: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презентации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правила оформления документов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построения устных сообщений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поведения в чрезвычайных ситуациях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особенности произношения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 xml:space="preserve">-показывает знания актуального профессионального и социального контекста, в котором приходится работать и жить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структуры плана для решения задач, </w:t>
            </w: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-п</w:t>
            </w:r>
            <w:proofErr w:type="gramEnd"/>
            <w:r w:rsidRPr="00B611E0">
              <w:rPr>
                <w:color w:val="000000"/>
                <w:sz w:val="22"/>
                <w:szCs w:val="22"/>
                <w:lang w:eastAsia="ru-RU"/>
              </w:rPr>
              <w:t>оказывает знания алгоритмов выполнения работ в профессиональной и смежных областях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-показывает знания основных источников информации и ресурсы для решения задач и/или проблем в профессиональном и/или социальном контексте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-показывает знания методов работы в профессиональной и смежных сферах</w:t>
            </w:r>
            <w:proofErr w:type="gramEnd"/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-показывает знания </w:t>
            </w: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порядка оценки результатов решения задач профессиональной деятельности</w:t>
            </w:r>
            <w:proofErr w:type="gramEnd"/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-демонстрирует знания номенклатуры информационных источников, применяемых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приемы структурирования информации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</w:t>
            </w: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формата оформления результатов поиска информации</w:t>
            </w:r>
            <w:proofErr w:type="gramEnd"/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современных средств и устройств информатизации, порядок их применения и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-демонстрирует знания программного обеспечение в профессиональной деятельности, в том числе цифровые средства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содержание актуальной нормативно-правовой документации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современной научной и </w:t>
            </w: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профессиональной терминологии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возможные траектории профессионального развития и самообразования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основы предпринимательской деятельности, правовой и финансовой грамотности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разработки презентации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этапы разработки и реализации проекта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психологические основы деятельности коллектива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психологические особенности личности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оформления документов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построения устных сообщений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особенности социального и культурного контекста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сущность гражданско-патриотической позиции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традиционных общечеловеческих ценностей, в том числе с учетом гармонизации межнациональных и межрелигиозных отношений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значимость профессиональной деятельности по профессии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стандарты антикоррупционного поведения и последствия его нарушения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-демонстрирует знания правил экологической безопасности при ведении профессиональной деятельности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-демонстрирует знания основных ресурсов, задействованных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пути обеспечения ресурсосбережения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принципы бережливого производства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направления изменения климатических условий региона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правила поведения в </w:t>
            </w: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чрезвычайных ситуациях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особенности произношения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правила чтения текстов профессиональной направленности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>Текущий контроль</w:t>
            </w: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>: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устный опрос  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выполнение самостоятельной работы 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  <w:tr w:rsidR="00B611E0" w:rsidRPr="00B611E0" w:rsidTr="00B611E0">
        <w:trPr>
          <w:trHeight w:val="698"/>
          <w:tblCellSpacing w:w="0" w:type="dxa"/>
        </w:trPr>
        <w:tc>
          <w:tcPr>
            <w:tcW w:w="3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Умеет: 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владеть актуальными методами работы в профессиональной и смежных сферах</w:t>
            </w:r>
            <w:proofErr w:type="gramEnd"/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определять задачи для поиска информации, планировать процесс поиска, выбирать необходимые источники информации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выделять наиболее </w:t>
            </w: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структурировать получаемую информацию, оформлять результаты поиска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оценивать практическую значимость результатов поиска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применять средства информационных технологий для решения профессиональных задач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использовать современное программное обеспечение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применять современную научную профессиональную терминологию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выявлять достоинства и недостатки коммерческой идеи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презентовать идеи открытия собственного дела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определять источники достоверной правовой информации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составлять различные правовые документы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находить интересные проектные идеи, грамотно их формулировать и документировать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оценивать жизнеспособность проектной идеи, составлять план проекта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организовывать работу коллектива и команды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проявлять толерантность в рабочем коллективе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проявлять гражданско-патриотическую позицию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демонстрировать осознанное поведение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описывать значимость своей профессии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применять стандарты антикоррупционного поведения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соблюдать нормы экологической безопасности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определять направления ресурсосбережения в рамках профессиональной деятельности по профессии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соблюдением принципов бережливого производства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эффективно действовать в чрезвычайных ситуациях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lang w:eastAsia="ru-RU"/>
              </w:rPr>
              <w:t> 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распознает задачу и/или проблему в профессиональном и/или социальном контексте, анализирует и выделяет её составные части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определяет этапы решения задачи, составляет план действия, реализует составленный план, определяет необходимые ресурсы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выявляет и эффективно ищет информацию, необходимую для решения задачи и/или проблемы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владеет актуальными методами работы в профессиональной и смежных сферах</w:t>
            </w:r>
            <w:proofErr w:type="gramEnd"/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оценивает результат и последствия своих действий (самостоятельно или с помощью наставника)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определяет задачи для поиска информации, планирует процесс поиска, выбирает необходимые источники информации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выделяет наиболее </w:t>
            </w:r>
            <w:proofErr w:type="gramStart"/>
            <w:r w:rsidRPr="00B611E0">
              <w:rPr>
                <w:color w:val="000000"/>
                <w:sz w:val="22"/>
                <w:szCs w:val="22"/>
                <w:lang w:eastAsia="ru-RU"/>
              </w:rPr>
              <w:t>значимое</w:t>
            </w:r>
            <w:proofErr w:type="gramEnd"/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 в перечне информации, структурирует получаемую информацию, оформляет результаты поиска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оценивает практическую значимость результатов поиска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применяет средства </w:t>
            </w: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информационных технологий для решения профессиональных задач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использует современное программное обеспечение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использует различные цифровые средства для решения профессиональных задач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определяет актуальность нормативно-правовой документации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применяет современную научную профессиональную терминологию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определяет и выстраивает траектории профессионального развития и самообразования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выявляет достоинства и недостатки коммерческой идеи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определяет инвестиционную привлекательность коммерческих идей в рамках профессиональной деятельности, выявлять источники финансирования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презентует идеи открытия собственного дела в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определяет источники достоверной правовой информации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составляет различные правовые документы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находит интересные проектные идеи, грамотно их формулирует и документирует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оценивает жизнеспособность проектной идеи, составлять план проекта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организовывает работу коллектива и команды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 xml:space="preserve">грамотно излагает свои мысли и оформляет документы по </w:t>
            </w:r>
            <w:r w:rsidRPr="00B611E0">
              <w:rPr>
                <w:color w:val="000000"/>
                <w:sz w:val="22"/>
                <w:szCs w:val="22"/>
                <w:lang w:eastAsia="ru-RU"/>
              </w:rPr>
              <w:lastRenderedPageBreak/>
              <w:t>профессиональной тематике на государственном языке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проявляет терпимость в рабочем коллективе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проявляет гражданско-патриотическую позицию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демонстрирует осознанное поведение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описывает значимость своей профессии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применяет стандарты антикоррупционного поведения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соблюдает нормы экологической безопасности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определяет направления ресурсосбережения в рамках профессиональной деятельности по профессии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организует профессиональную деятельность с соблюдением принципов бережливого производства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организует профессиональную деятельность с учетом знаний об изменении климатических условий региона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эффективно действует в чрезвычайных ситуациях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понимает общий смысл четко произнесенных высказываний на известные темы (профессиональные и бытовые), понимает тексты на базовые профессиональные темы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участвует в диалогах на знакомые общие и профессиональные темы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строит простые высказывания о себе и о своей профессиональной деятельности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кратко обосновывает и объясняет свои действия (текущие и планируемые)</w:t>
            </w:r>
          </w:p>
          <w:p w:rsidR="00B611E0" w:rsidRPr="00B611E0" w:rsidRDefault="00B611E0" w:rsidP="00B611E0">
            <w:pPr>
              <w:rPr>
                <w:lang w:eastAsia="ru-RU"/>
              </w:rPr>
            </w:pPr>
            <w:r w:rsidRPr="00B611E0">
              <w:rPr>
                <w:color w:val="000000"/>
                <w:sz w:val="22"/>
                <w:szCs w:val="22"/>
                <w:lang w:eastAsia="ru-RU"/>
              </w:rPr>
              <w:t>пишет простые связные сообщения на знакомые или интересующие профессиональные темы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lastRenderedPageBreak/>
              <w:t xml:space="preserve">Текущий контроль: 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>- выполнение самостоятельной работы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b/>
                <w:bCs/>
                <w:i/>
                <w:iCs/>
                <w:color w:val="000000"/>
                <w:sz w:val="22"/>
                <w:szCs w:val="22"/>
                <w:lang w:eastAsia="ru-RU"/>
              </w:rPr>
              <w:t xml:space="preserve">Итоговый контроль: </w:t>
            </w:r>
          </w:p>
          <w:p w:rsidR="00B611E0" w:rsidRPr="00B611E0" w:rsidRDefault="00B611E0" w:rsidP="00B611E0">
            <w:pPr>
              <w:spacing w:line="273" w:lineRule="auto"/>
              <w:rPr>
                <w:lang w:eastAsia="ru-RU"/>
              </w:rPr>
            </w:pPr>
            <w:r w:rsidRPr="00B611E0">
              <w:rPr>
                <w:i/>
                <w:iCs/>
                <w:color w:val="000000"/>
                <w:sz w:val="22"/>
                <w:szCs w:val="22"/>
                <w:lang w:eastAsia="ru-RU"/>
              </w:rPr>
              <w:t>- промежуточная аттестация в форме зачета</w:t>
            </w:r>
          </w:p>
        </w:tc>
      </w:tr>
    </w:tbl>
    <w:p w:rsidR="00B611E0" w:rsidRPr="00B611E0" w:rsidRDefault="00B611E0" w:rsidP="00B61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line="360" w:lineRule="auto"/>
        <w:ind w:firstLine="567"/>
        <w:rPr>
          <w:lang w:eastAsia="ru-RU"/>
        </w:rPr>
      </w:pPr>
      <w:r w:rsidRPr="00B611E0">
        <w:rPr>
          <w:lang w:eastAsia="ru-RU"/>
        </w:rPr>
        <w:lastRenderedPageBreak/>
        <w:t> </w:t>
      </w:r>
    </w:p>
    <w:p w:rsidR="00B611E0" w:rsidRDefault="00B611E0">
      <w:pPr>
        <w:ind w:left="284"/>
        <w:jc w:val="both"/>
        <w:rPr>
          <w:bCs/>
          <w:color w:val="000000"/>
          <w:sz w:val="28"/>
          <w:szCs w:val="28"/>
        </w:rPr>
      </w:pPr>
    </w:p>
    <w:sectPr w:rsidR="00B611E0">
      <w:footerReference w:type="default" r:id="rId26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A07" w:rsidRDefault="00105A07">
      <w:r>
        <w:separator/>
      </w:r>
    </w:p>
  </w:endnote>
  <w:endnote w:type="continuationSeparator" w:id="0">
    <w:p w:rsidR="00105A07" w:rsidRDefault="00105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105A07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B611E0">
      <w:rPr>
        <w:noProof/>
      </w:rPr>
      <w:t>4</w:t>
    </w:r>
    <w:r>
      <w:fldChar w:fldCharType="end"/>
    </w:r>
  </w:p>
  <w:p w:rsidR="007E65BD" w:rsidRDefault="007E65BD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7E65BD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105A07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B611E0">
      <w:rPr>
        <w:noProof/>
      </w:rPr>
      <w:t>25</w:t>
    </w:r>
    <w:r>
      <w:fldChar w:fldCharType="end"/>
    </w:r>
  </w:p>
  <w:p w:rsidR="007E65BD" w:rsidRDefault="007E65BD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7E65BD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105A07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7E65BD" w:rsidRDefault="007E65BD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7E65BD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105A07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C618F8">
      <w:rPr>
        <w:noProof/>
      </w:rPr>
      <w:t>36</w:t>
    </w:r>
    <w:r>
      <w:fldChar w:fldCharType="end"/>
    </w:r>
  </w:p>
  <w:p w:rsidR="007E65BD" w:rsidRDefault="007E65BD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65BD" w:rsidRDefault="00105A07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C618F8">
      <w:rPr>
        <w:noProof/>
      </w:rPr>
      <w:t>37</w:t>
    </w:r>
    <w:r>
      <w:fldChar w:fldCharType="end"/>
    </w:r>
  </w:p>
  <w:p w:rsidR="007E65BD" w:rsidRDefault="007E65BD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A07" w:rsidRDefault="00105A07">
      <w:pPr>
        <w:rPr>
          <w:sz w:val="12"/>
        </w:rPr>
      </w:pPr>
      <w:r>
        <w:separator/>
      </w:r>
    </w:p>
  </w:footnote>
  <w:footnote w:type="continuationSeparator" w:id="0">
    <w:p w:rsidR="00105A07" w:rsidRDefault="00105A07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310EE"/>
    <w:multiLevelType w:val="hybridMultilevel"/>
    <w:tmpl w:val="3C224820"/>
    <w:lvl w:ilvl="0" w:tplc="4C4C50DE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 w:tplc="DA28C30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CA454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AEA238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F9CF78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C841BD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2D80C9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DF6B94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0EE21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0C455E13"/>
    <w:multiLevelType w:val="hybridMultilevel"/>
    <w:tmpl w:val="964A0AF2"/>
    <w:lvl w:ilvl="0" w:tplc="660A180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398739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7E6EC6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BE9C023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008D11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41215B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0EE6F5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B06C80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718A32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C596898"/>
    <w:multiLevelType w:val="hybridMultilevel"/>
    <w:tmpl w:val="D778A3B2"/>
    <w:lvl w:ilvl="0" w:tplc="6C40355E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color w:val="000000"/>
      </w:rPr>
    </w:lvl>
    <w:lvl w:ilvl="1" w:tplc="B8867002">
      <w:start w:val="1"/>
      <w:numFmt w:val="lowerLetter"/>
      <w:lvlText w:val="%2."/>
      <w:lvlJc w:val="left"/>
      <w:pPr>
        <w:ind w:left="1440" w:hanging="360"/>
      </w:pPr>
    </w:lvl>
    <w:lvl w:ilvl="2" w:tplc="996EA458">
      <w:start w:val="1"/>
      <w:numFmt w:val="lowerRoman"/>
      <w:lvlText w:val="%3."/>
      <w:lvlJc w:val="right"/>
      <w:pPr>
        <w:ind w:left="2160" w:hanging="180"/>
      </w:pPr>
    </w:lvl>
    <w:lvl w:ilvl="3" w:tplc="6E842C62">
      <w:start w:val="1"/>
      <w:numFmt w:val="decimal"/>
      <w:lvlText w:val="%4."/>
      <w:lvlJc w:val="left"/>
      <w:pPr>
        <w:ind w:left="2880" w:hanging="360"/>
      </w:pPr>
    </w:lvl>
    <w:lvl w:ilvl="4" w:tplc="12746C44">
      <w:start w:val="1"/>
      <w:numFmt w:val="lowerLetter"/>
      <w:lvlText w:val="%5."/>
      <w:lvlJc w:val="left"/>
      <w:pPr>
        <w:ind w:left="3600" w:hanging="360"/>
      </w:pPr>
    </w:lvl>
    <w:lvl w:ilvl="5" w:tplc="DB54B4A8">
      <w:start w:val="1"/>
      <w:numFmt w:val="lowerRoman"/>
      <w:lvlText w:val="%6."/>
      <w:lvlJc w:val="right"/>
      <w:pPr>
        <w:ind w:left="4320" w:hanging="180"/>
      </w:pPr>
    </w:lvl>
    <w:lvl w:ilvl="6" w:tplc="034254E0">
      <w:start w:val="1"/>
      <w:numFmt w:val="decimal"/>
      <w:lvlText w:val="%7."/>
      <w:lvlJc w:val="left"/>
      <w:pPr>
        <w:ind w:left="5040" w:hanging="360"/>
      </w:pPr>
    </w:lvl>
    <w:lvl w:ilvl="7" w:tplc="9BD603BE">
      <w:start w:val="1"/>
      <w:numFmt w:val="lowerLetter"/>
      <w:lvlText w:val="%8."/>
      <w:lvlJc w:val="left"/>
      <w:pPr>
        <w:ind w:left="5760" w:hanging="360"/>
      </w:pPr>
    </w:lvl>
    <w:lvl w:ilvl="8" w:tplc="08E22E0C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35605C"/>
    <w:multiLevelType w:val="hybridMultilevel"/>
    <w:tmpl w:val="CF16FB64"/>
    <w:lvl w:ilvl="0" w:tplc="C4CECEE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5221E0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976095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6DCF4D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F42BC9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D6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86D06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624E0E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768F2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0FB12C29"/>
    <w:multiLevelType w:val="hybridMultilevel"/>
    <w:tmpl w:val="C00C260C"/>
    <w:lvl w:ilvl="0" w:tplc="19B6C72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094D8E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2B6943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254A3F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0CE6533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0B6A0C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5F9EA5D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0C743E7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1EE980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14AC30C8"/>
    <w:multiLevelType w:val="hybridMultilevel"/>
    <w:tmpl w:val="419433CC"/>
    <w:lvl w:ilvl="0" w:tplc="79F0799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000D80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E265D4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2BC278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6022B2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48A2BE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0FC0891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ADAC07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8F237F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15BE41A0"/>
    <w:multiLevelType w:val="hybridMultilevel"/>
    <w:tmpl w:val="8D1876EE"/>
    <w:lvl w:ilvl="0" w:tplc="E8942D4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697E9CDE">
      <w:start w:val="1"/>
      <w:numFmt w:val="lowerLetter"/>
      <w:lvlText w:val="%2."/>
      <w:lvlJc w:val="left"/>
      <w:pPr>
        <w:ind w:left="1440" w:hanging="360"/>
      </w:pPr>
    </w:lvl>
    <w:lvl w:ilvl="2" w:tplc="93BAEE58">
      <w:start w:val="1"/>
      <w:numFmt w:val="lowerRoman"/>
      <w:lvlText w:val="%3."/>
      <w:lvlJc w:val="right"/>
      <w:pPr>
        <w:ind w:left="2160" w:hanging="180"/>
      </w:pPr>
    </w:lvl>
    <w:lvl w:ilvl="3" w:tplc="6D9A080A">
      <w:start w:val="1"/>
      <w:numFmt w:val="decimal"/>
      <w:lvlText w:val="%4."/>
      <w:lvlJc w:val="left"/>
      <w:pPr>
        <w:ind w:left="2880" w:hanging="360"/>
      </w:pPr>
    </w:lvl>
    <w:lvl w:ilvl="4" w:tplc="BF8028AE">
      <w:start w:val="1"/>
      <w:numFmt w:val="lowerLetter"/>
      <w:lvlText w:val="%5."/>
      <w:lvlJc w:val="left"/>
      <w:pPr>
        <w:ind w:left="3600" w:hanging="360"/>
      </w:pPr>
    </w:lvl>
    <w:lvl w:ilvl="5" w:tplc="E87EDC6C">
      <w:start w:val="1"/>
      <w:numFmt w:val="lowerRoman"/>
      <w:lvlText w:val="%6."/>
      <w:lvlJc w:val="right"/>
      <w:pPr>
        <w:ind w:left="4320" w:hanging="180"/>
      </w:pPr>
    </w:lvl>
    <w:lvl w:ilvl="6" w:tplc="AA2AA6E6">
      <w:start w:val="1"/>
      <w:numFmt w:val="decimal"/>
      <w:lvlText w:val="%7."/>
      <w:lvlJc w:val="left"/>
      <w:pPr>
        <w:ind w:left="5040" w:hanging="360"/>
      </w:pPr>
    </w:lvl>
    <w:lvl w:ilvl="7" w:tplc="39945746">
      <w:start w:val="1"/>
      <w:numFmt w:val="lowerLetter"/>
      <w:lvlText w:val="%8."/>
      <w:lvlJc w:val="left"/>
      <w:pPr>
        <w:ind w:left="5760" w:hanging="360"/>
      </w:pPr>
    </w:lvl>
    <w:lvl w:ilvl="8" w:tplc="A28AF5A6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60E7E"/>
    <w:multiLevelType w:val="hybridMultilevel"/>
    <w:tmpl w:val="6CA8FCC4"/>
    <w:lvl w:ilvl="0" w:tplc="B5C0FDA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1400C66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241ED73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AE9E887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4A289A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580E8D4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F0C089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0A2C9E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0422E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8">
    <w:nsid w:val="1D395019"/>
    <w:multiLevelType w:val="hybridMultilevel"/>
    <w:tmpl w:val="40A2DDF0"/>
    <w:lvl w:ilvl="0" w:tplc="DD1059C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6B1A5A0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3DDEF69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39A741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F84854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D82DFB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684455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715E994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098238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2F0B6493"/>
    <w:multiLevelType w:val="hybridMultilevel"/>
    <w:tmpl w:val="2FA8A9EA"/>
    <w:lvl w:ilvl="0" w:tplc="18F82CAE">
      <w:start w:val="3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7F7A141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E2BA7F1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8EE495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63EB14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95A8EF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7FA661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13261DE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47AA80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0847F48"/>
    <w:multiLevelType w:val="hybridMultilevel"/>
    <w:tmpl w:val="70EC800C"/>
    <w:lvl w:ilvl="0" w:tplc="DBBC59A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CDB2BA1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6B6827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B86D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C46653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0169B7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FD44C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B6A67D4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D44CD5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3A2B3D1A"/>
    <w:multiLevelType w:val="hybridMultilevel"/>
    <w:tmpl w:val="931E88B0"/>
    <w:lvl w:ilvl="0" w:tplc="2A046426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9BF6D3F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6441C7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40A874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978EA58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25AE50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C5CF85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6DEE8C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5BC3EA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417750D"/>
    <w:multiLevelType w:val="hybridMultilevel"/>
    <w:tmpl w:val="945E7B52"/>
    <w:lvl w:ilvl="0" w:tplc="5874AFD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AC6C3F2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F07EA84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4C9ECF8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C1650A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25AB04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B70DC8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33C08A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E1E8279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46211194"/>
    <w:multiLevelType w:val="hybridMultilevel"/>
    <w:tmpl w:val="38102F68"/>
    <w:lvl w:ilvl="0" w:tplc="210AC96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1023D7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4ACDBF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904FE5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14D451F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F3088E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490478F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5FCA61B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42C838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47BF1F61"/>
    <w:multiLevelType w:val="hybridMultilevel"/>
    <w:tmpl w:val="EFC05788"/>
    <w:lvl w:ilvl="0" w:tplc="72B87680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73840E6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274334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7E6228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0CC838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858448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96EC889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DC63FB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CBB212F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49981ACE"/>
    <w:multiLevelType w:val="hybridMultilevel"/>
    <w:tmpl w:val="EAF2F8B2"/>
    <w:lvl w:ilvl="0" w:tplc="619CF1B6">
      <w:start w:val="1"/>
      <w:numFmt w:val="decimal"/>
      <w:lvlText w:val="%1."/>
      <w:lvlJc w:val="left"/>
      <w:pPr>
        <w:tabs>
          <w:tab w:val="num" w:pos="0"/>
        </w:tabs>
        <w:ind w:left="4472" w:hanging="360"/>
      </w:pPr>
      <w:rPr>
        <w:sz w:val="28"/>
      </w:rPr>
    </w:lvl>
    <w:lvl w:ilvl="1" w:tplc="8AA8CD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514EE3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F9016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D1EF0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58AEF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D020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E6681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C4E476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4A7E17F5"/>
    <w:multiLevelType w:val="hybridMultilevel"/>
    <w:tmpl w:val="84683340"/>
    <w:lvl w:ilvl="0" w:tplc="6F8015E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110533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E544AA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2EDC063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DEA864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4880A8C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28A03D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5E017C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AB2755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50510B2A"/>
    <w:multiLevelType w:val="hybridMultilevel"/>
    <w:tmpl w:val="00F4DFD8"/>
    <w:lvl w:ilvl="0" w:tplc="011CE154">
      <w:start w:val="2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D10AFF5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8E5CEFA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F65A964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85D0F3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06C9B0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E69EC6D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172C32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FF6997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8">
    <w:nsid w:val="5B6F7ED5"/>
    <w:multiLevelType w:val="hybridMultilevel"/>
    <w:tmpl w:val="EA86BD7E"/>
    <w:lvl w:ilvl="0" w:tplc="FA4CD6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6CBF88">
      <w:start w:val="1"/>
      <w:numFmt w:val="lowerLetter"/>
      <w:lvlText w:val="%2."/>
      <w:lvlJc w:val="left"/>
      <w:pPr>
        <w:ind w:left="1440" w:hanging="360"/>
      </w:pPr>
    </w:lvl>
    <w:lvl w:ilvl="2" w:tplc="59A6B352">
      <w:start w:val="1"/>
      <w:numFmt w:val="lowerRoman"/>
      <w:lvlText w:val="%3."/>
      <w:lvlJc w:val="right"/>
      <w:pPr>
        <w:ind w:left="2160" w:hanging="180"/>
      </w:pPr>
    </w:lvl>
    <w:lvl w:ilvl="3" w:tplc="CFB28416">
      <w:start w:val="1"/>
      <w:numFmt w:val="decimal"/>
      <w:lvlText w:val="%4."/>
      <w:lvlJc w:val="left"/>
      <w:pPr>
        <w:ind w:left="2880" w:hanging="360"/>
      </w:pPr>
    </w:lvl>
    <w:lvl w:ilvl="4" w:tplc="E5C42BA2">
      <w:start w:val="1"/>
      <w:numFmt w:val="lowerLetter"/>
      <w:lvlText w:val="%5."/>
      <w:lvlJc w:val="left"/>
      <w:pPr>
        <w:ind w:left="3600" w:hanging="360"/>
      </w:pPr>
    </w:lvl>
    <w:lvl w:ilvl="5" w:tplc="488CB512">
      <w:start w:val="1"/>
      <w:numFmt w:val="lowerRoman"/>
      <w:lvlText w:val="%6."/>
      <w:lvlJc w:val="right"/>
      <w:pPr>
        <w:ind w:left="4320" w:hanging="180"/>
      </w:pPr>
    </w:lvl>
    <w:lvl w:ilvl="6" w:tplc="E7BCC89C">
      <w:start w:val="1"/>
      <w:numFmt w:val="decimal"/>
      <w:lvlText w:val="%7."/>
      <w:lvlJc w:val="left"/>
      <w:pPr>
        <w:ind w:left="5040" w:hanging="360"/>
      </w:pPr>
    </w:lvl>
    <w:lvl w:ilvl="7" w:tplc="BBD8BD50">
      <w:start w:val="1"/>
      <w:numFmt w:val="lowerLetter"/>
      <w:lvlText w:val="%8."/>
      <w:lvlJc w:val="left"/>
      <w:pPr>
        <w:ind w:left="5760" w:hanging="360"/>
      </w:pPr>
    </w:lvl>
    <w:lvl w:ilvl="8" w:tplc="441AFB24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0432247"/>
    <w:multiLevelType w:val="hybridMultilevel"/>
    <w:tmpl w:val="6CEC2996"/>
    <w:lvl w:ilvl="0" w:tplc="D6981E64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46B4B86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BC46C8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8DA8E7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446D93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F92B3F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3DA330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60365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3C6D1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0">
    <w:nsid w:val="60670E1B"/>
    <w:multiLevelType w:val="hybridMultilevel"/>
    <w:tmpl w:val="928A51E6"/>
    <w:lvl w:ilvl="0" w:tplc="680AABBE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3ED602D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3CEAF2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63087C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C9AE7B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C4BCF9D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2066649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D04A460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36F0035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63952273"/>
    <w:multiLevelType w:val="hybridMultilevel"/>
    <w:tmpl w:val="B142A5A0"/>
    <w:lvl w:ilvl="0" w:tplc="9754E21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2D6072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B442ED5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E3E2C7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01AE49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8143D7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84C835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AB72ABF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A2B43C9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>
    <w:nsid w:val="663D7894"/>
    <w:multiLevelType w:val="hybridMultilevel"/>
    <w:tmpl w:val="37A66E14"/>
    <w:lvl w:ilvl="0" w:tplc="53183FAC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23E2175C">
      <w:start w:val="1"/>
      <w:numFmt w:val="lowerLetter"/>
      <w:lvlText w:val="%2."/>
      <w:lvlJc w:val="left"/>
      <w:pPr>
        <w:ind w:left="1440" w:hanging="360"/>
      </w:pPr>
    </w:lvl>
    <w:lvl w:ilvl="2" w:tplc="8A5C70E0">
      <w:start w:val="1"/>
      <w:numFmt w:val="lowerRoman"/>
      <w:lvlText w:val="%3."/>
      <w:lvlJc w:val="right"/>
      <w:pPr>
        <w:ind w:left="2160" w:hanging="180"/>
      </w:pPr>
    </w:lvl>
    <w:lvl w:ilvl="3" w:tplc="ABE852D6">
      <w:start w:val="1"/>
      <w:numFmt w:val="decimal"/>
      <w:lvlText w:val="%4."/>
      <w:lvlJc w:val="left"/>
      <w:pPr>
        <w:ind w:left="2880" w:hanging="360"/>
      </w:pPr>
    </w:lvl>
    <w:lvl w:ilvl="4" w:tplc="61B01408">
      <w:start w:val="1"/>
      <w:numFmt w:val="lowerLetter"/>
      <w:lvlText w:val="%5."/>
      <w:lvlJc w:val="left"/>
      <w:pPr>
        <w:ind w:left="3600" w:hanging="360"/>
      </w:pPr>
    </w:lvl>
    <w:lvl w:ilvl="5" w:tplc="B4F4A7B6">
      <w:start w:val="1"/>
      <w:numFmt w:val="lowerRoman"/>
      <w:lvlText w:val="%6."/>
      <w:lvlJc w:val="right"/>
      <w:pPr>
        <w:ind w:left="4320" w:hanging="180"/>
      </w:pPr>
    </w:lvl>
    <w:lvl w:ilvl="6" w:tplc="679C331E">
      <w:start w:val="1"/>
      <w:numFmt w:val="decimal"/>
      <w:lvlText w:val="%7."/>
      <w:lvlJc w:val="left"/>
      <w:pPr>
        <w:ind w:left="5040" w:hanging="360"/>
      </w:pPr>
    </w:lvl>
    <w:lvl w:ilvl="7" w:tplc="86C0E6D2">
      <w:start w:val="1"/>
      <w:numFmt w:val="lowerLetter"/>
      <w:lvlText w:val="%8."/>
      <w:lvlJc w:val="left"/>
      <w:pPr>
        <w:ind w:left="5760" w:hanging="360"/>
      </w:pPr>
    </w:lvl>
    <w:lvl w:ilvl="8" w:tplc="C5F24C4C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E113C9"/>
    <w:multiLevelType w:val="hybridMultilevel"/>
    <w:tmpl w:val="90C085A6"/>
    <w:lvl w:ilvl="0" w:tplc="A8706F3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ECCAA02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762E2A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F1A932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62C450C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25A1EF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D00BA4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06CF0E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186B15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>
    <w:nsid w:val="6EE47F80"/>
    <w:multiLevelType w:val="hybridMultilevel"/>
    <w:tmpl w:val="2FE83522"/>
    <w:lvl w:ilvl="0" w:tplc="B0D2D7C6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478415E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6B121AC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9AD0C33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4940F7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F044EA9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36081FD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3E0C7E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1F6599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5">
    <w:nsid w:val="71506A8B"/>
    <w:multiLevelType w:val="multilevel"/>
    <w:tmpl w:val="6F2C8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48607A"/>
    <w:multiLevelType w:val="hybridMultilevel"/>
    <w:tmpl w:val="FD96E7F6"/>
    <w:lvl w:ilvl="0" w:tplc="723E1E6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F8BCF6D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D2C42D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830284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E5E66E9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70B669F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EDCD35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EFFC2DB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A20EC9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7">
    <w:nsid w:val="739039FA"/>
    <w:multiLevelType w:val="multilevel"/>
    <w:tmpl w:val="B7EA381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>
    <w:nsid w:val="760D1020"/>
    <w:multiLevelType w:val="hybridMultilevel"/>
    <w:tmpl w:val="AF4C7122"/>
    <w:lvl w:ilvl="0" w:tplc="A41C62CA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93A3ACC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366C22A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CF325F6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07B058A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5D66AE9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81AC4B6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A7EA26E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7B6A0F44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9">
    <w:nsid w:val="7A863FB2"/>
    <w:multiLevelType w:val="hybridMultilevel"/>
    <w:tmpl w:val="9C829ABC"/>
    <w:lvl w:ilvl="0" w:tplc="979A7D7C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896EA17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C4429F5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659ED44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AF63F5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64E2B69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FC052C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C716334E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82B4BB0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0">
    <w:nsid w:val="7B676FCD"/>
    <w:multiLevelType w:val="hybridMultilevel"/>
    <w:tmpl w:val="9AE84228"/>
    <w:lvl w:ilvl="0" w:tplc="4E6AA3F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0C3CB1B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16621EB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276E59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34EA6CA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A7840E9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104EE9C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F08452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DF287D5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1">
    <w:nsid w:val="7CA34856"/>
    <w:multiLevelType w:val="hybridMultilevel"/>
    <w:tmpl w:val="81C8471A"/>
    <w:lvl w:ilvl="0" w:tplc="316690B4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0C820A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9722733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77544D2A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C33C475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0FAC3E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AA46D37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F8DC9EA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1E58917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2">
    <w:nsid w:val="7F0B248D"/>
    <w:multiLevelType w:val="multilevel"/>
    <w:tmpl w:val="2D3CB2F4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num w:numId="1">
    <w:abstractNumId w:val="28"/>
  </w:num>
  <w:num w:numId="2">
    <w:abstractNumId w:val="21"/>
  </w:num>
  <w:num w:numId="3">
    <w:abstractNumId w:val="29"/>
  </w:num>
  <w:num w:numId="4">
    <w:abstractNumId w:val="12"/>
  </w:num>
  <w:num w:numId="5">
    <w:abstractNumId w:val="15"/>
  </w:num>
  <w:num w:numId="6">
    <w:abstractNumId w:val="24"/>
  </w:num>
  <w:num w:numId="7">
    <w:abstractNumId w:val="19"/>
  </w:num>
  <w:num w:numId="8">
    <w:abstractNumId w:val="8"/>
  </w:num>
  <w:num w:numId="9">
    <w:abstractNumId w:val="26"/>
  </w:num>
  <w:num w:numId="10">
    <w:abstractNumId w:val="1"/>
  </w:num>
  <w:num w:numId="11">
    <w:abstractNumId w:val="23"/>
  </w:num>
  <w:num w:numId="12">
    <w:abstractNumId w:val="30"/>
  </w:num>
  <w:num w:numId="13">
    <w:abstractNumId w:val="13"/>
  </w:num>
  <w:num w:numId="14">
    <w:abstractNumId w:val="31"/>
  </w:num>
  <w:num w:numId="15">
    <w:abstractNumId w:val="4"/>
  </w:num>
  <w:num w:numId="16">
    <w:abstractNumId w:val="0"/>
  </w:num>
  <w:num w:numId="17">
    <w:abstractNumId w:val="5"/>
  </w:num>
  <w:num w:numId="18">
    <w:abstractNumId w:val="16"/>
  </w:num>
  <w:num w:numId="19">
    <w:abstractNumId w:val="10"/>
  </w:num>
  <w:num w:numId="20">
    <w:abstractNumId w:val="20"/>
  </w:num>
  <w:num w:numId="21">
    <w:abstractNumId w:val="27"/>
  </w:num>
  <w:num w:numId="22">
    <w:abstractNumId w:val="17"/>
  </w:num>
  <w:num w:numId="23">
    <w:abstractNumId w:val="3"/>
  </w:num>
  <w:num w:numId="24">
    <w:abstractNumId w:val="9"/>
  </w:num>
  <w:num w:numId="25">
    <w:abstractNumId w:val="11"/>
  </w:num>
  <w:num w:numId="26">
    <w:abstractNumId w:val="32"/>
  </w:num>
  <w:num w:numId="27">
    <w:abstractNumId w:val="14"/>
  </w:num>
  <w:num w:numId="28">
    <w:abstractNumId w:val="7"/>
  </w:num>
  <w:num w:numId="29">
    <w:abstractNumId w:val="27"/>
    <w:lvlOverride w:ilvl="1">
      <w:startOverride w:val="1"/>
    </w:lvlOverride>
  </w:num>
  <w:num w:numId="30">
    <w:abstractNumId w:val="11"/>
    <w:lvlOverride w:ilvl="0">
      <w:startOverride w:val="1"/>
    </w:lvlOverride>
  </w:num>
  <w:num w:numId="31">
    <w:abstractNumId w:val="9"/>
    <w:lvlOverride w:ilvl="0">
      <w:startOverride w:val="3"/>
    </w:lvlOverride>
  </w:num>
  <w:num w:numId="32">
    <w:abstractNumId w:val="17"/>
    <w:lvlOverride w:ilvl="0">
      <w:startOverride w:val="2"/>
    </w:lvlOverride>
  </w:num>
  <w:num w:numId="33">
    <w:abstractNumId w:val="19"/>
    <w:lvlOverride w:ilvl="0">
      <w:startOverride w:val="2"/>
    </w:lvlOverride>
  </w:num>
  <w:num w:numId="34">
    <w:abstractNumId w:val="0"/>
    <w:lvlOverride w:ilvl="0">
      <w:startOverride w:val="1"/>
    </w:lvlOverride>
  </w:num>
  <w:num w:numId="35">
    <w:abstractNumId w:val="2"/>
  </w:num>
  <w:num w:numId="36">
    <w:abstractNumId w:val="18"/>
  </w:num>
  <w:num w:numId="37">
    <w:abstractNumId w:val="22"/>
  </w:num>
  <w:num w:numId="38">
    <w:abstractNumId w:val="6"/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5BD"/>
    <w:rsid w:val="00105A07"/>
    <w:rsid w:val="00551AF4"/>
    <w:rsid w:val="007E65BD"/>
    <w:rsid w:val="00B611E0"/>
    <w:rsid w:val="00C618F8"/>
    <w:rsid w:val="00D716C5"/>
    <w:rsid w:val="00E25ADF"/>
    <w:rsid w:val="00F5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6z0">
    <w:name w:val="WW8Num46z0"/>
    <w:qFormat/>
  </w:style>
  <w:style w:type="character" w:styleId="af4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Основной текст Знак"/>
    <w:qFormat/>
    <w:rPr>
      <w:sz w:val="24"/>
      <w:szCs w:val="24"/>
      <w:lang w:val="ru-RU" w:bidi="ar-SA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page number"/>
    <w:basedOn w:val="a0"/>
  </w:style>
  <w:style w:type="character" w:customStyle="1" w:styleId="af8">
    <w:name w:val="Основной текст с отступом Знак"/>
    <w:qFormat/>
    <w:rPr>
      <w:sz w:val="24"/>
      <w:szCs w:val="24"/>
    </w:rPr>
  </w:style>
  <w:style w:type="character" w:customStyle="1" w:styleId="af9">
    <w:name w:val="Нижний колонтитул Знак"/>
    <w:qFormat/>
    <w:rPr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b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c">
    <w:name w:val="Emphasis"/>
    <w:qFormat/>
    <w:rPr>
      <w:i/>
      <w:iCs/>
    </w:rPr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docdata">
    <w:name w:val="docdata"/>
    <w:aliases w:val="docy,v5,10125,bqiaagaaeyqcaaagiaiaaap5hqaabqaiaaaaaaaaaaaaaaaaaaaaaaaaaaaaaaaaaaaaaaaaaaaaaaaaaaaaaaaaaaaaaaaaaaaaaaaaaaaaaaaaaaaaaaaaaaaaaaaaaaaaaaaaaaaaaaaaaaaaaaaaaaaaaaaaaaaaaaaaaaaaaaaaaaaaaaaaaaaaaaaaaaaaaaaaaaaaaaaaaaaaaaaaaaaaaaaaaaaaaaa"/>
    <w:basedOn w:val="a"/>
    <w:rsid w:val="00D716C5"/>
    <w:pPr>
      <w:spacing w:before="100" w:beforeAutospacing="1" w:after="100" w:afterAutospacing="1"/>
    </w:pPr>
    <w:rPr>
      <w:lang w:eastAsia="ru-RU"/>
    </w:rPr>
  </w:style>
  <w:style w:type="character" w:customStyle="1" w:styleId="2211">
    <w:name w:val="2211"/>
    <w:aliases w:val="bqiaagaaeyqcaaagiaiaaandbqaabvefaaaaaaaaaaaaaaaaaaaaaaaaaaaaaaaaaaaaaaaaaaaaaaaaaaaaaaaaaaaaaaaaaaaaaaaaaaaaaaaaaaaaaaaaaaaaaaaaaaaaaaaaaaaaaaaaaaaaaaaaaaaaaaaaaaaaaaaaaaaaaaaaaaaaaaaaaaaaaaaaaaaaaaaaaaaaaaaaaaaaaaaaaaaaaaaaaaaaaaaa"/>
    <w:basedOn w:val="a0"/>
    <w:rsid w:val="00F57D90"/>
  </w:style>
  <w:style w:type="character" w:customStyle="1" w:styleId="1742">
    <w:name w:val="1742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0"/>
    <w:rsid w:val="00F57D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ae">
    <w:name w:val="Текст сноски Знак"/>
    <w:link w:val="af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b/>
      <w:color w:val="000000"/>
      <w:sz w:val="28"/>
    </w:rPr>
  </w:style>
  <w:style w:type="character" w:customStyle="1" w:styleId="WW8Num5z0">
    <w:name w:val="WW8Num5z0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7z0">
    <w:name w:val="WW8Num7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3z0">
    <w:name w:val="WW8Num23z0"/>
    <w:qFormat/>
    <w:rPr>
      <w:rFonts w:ascii="Symbol" w:hAnsi="Symbol" w:cs="Symbol"/>
    </w:rPr>
  </w:style>
  <w:style w:type="character" w:customStyle="1" w:styleId="WW8Num26z0">
    <w:name w:val="WW8Num26z0"/>
    <w:qFormat/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2z0">
    <w:name w:val="WW8Num32z0"/>
    <w:qFormat/>
  </w:style>
  <w:style w:type="character" w:customStyle="1" w:styleId="WW8Num33z0">
    <w:name w:val="WW8Num33z0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42z0">
    <w:name w:val="WW8Num42z0"/>
    <w:qFormat/>
  </w:style>
  <w:style w:type="character" w:customStyle="1" w:styleId="WW8Num43z0">
    <w:name w:val="WW8Num43z0"/>
    <w:qFormat/>
    <w:rPr>
      <w:rFonts w:ascii="Symbol" w:hAnsi="Symbol" w:cs="Symbol"/>
    </w:rPr>
  </w:style>
  <w:style w:type="character" w:customStyle="1" w:styleId="WW8Num44z0">
    <w:name w:val="WW8Num44z0"/>
    <w:qFormat/>
    <w:rPr>
      <w:rFonts w:ascii="Symbol" w:hAnsi="Symbol" w:cs="Symbol"/>
    </w:rPr>
  </w:style>
  <w:style w:type="character" w:customStyle="1" w:styleId="WW8Num45z0">
    <w:name w:val="WW8Num45z0"/>
    <w:qFormat/>
    <w:rPr>
      <w:rFonts w:ascii="Symbol" w:hAnsi="Symbol" w:cs="Symbol"/>
    </w:rPr>
  </w:style>
  <w:style w:type="character" w:customStyle="1" w:styleId="WW8Num46z0">
    <w:name w:val="WW8Num46z0"/>
    <w:qFormat/>
  </w:style>
  <w:style w:type="character" w:styleId="af4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Основной текст Знак"/>
    <w:qFormat/>
    <w:rPr>
      <w:sz w:val="24"/>
      <w:szCs w:val="24"/>
      <w:lang w:val="ru-RU" w:bidi="ar-SA"/>
    </w:rPr>
  </w:style>
  <w:style w:type="character" w:styleId="af6">
    <w:name w:val="annotation reference"/>
    <w:qFormat/>
    <w:rPr>
      <w:sz w:val="16"/>
      <w:szCs w:val="16"/>
    </w:rPr>
  </w:style>
  <w:style w:type="character" w:styleId="af7">
    <w:name w:val="page number"/>
    <w:basedOn w:val="a0"/>
  </w:style>
  <w:style w:type="character" w:customStyle="1" w:styleId="af8">
    <w:name w:val="Основной текст с отступом Знак"/>
    <w:qFormat/>
    <w:rPr>
      <w:sz w:val="24"/>
      <w:szCs w:val="24"/>
    </w:rPr>
  </w:style>
  <w:style w:type="character" w:customStyle="1" w:styleId="af9">
    <w:name w:val="Нижний колонтитул Знак"/>
    <w:qFormat/>
    <w:rPr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b">
    <w:name w:val="Верхний колонтитул Знак"/>
    <w:qFormat/>
    <w:rPr>
      <w:sz w:val="24"/>
      <w:szCs w:val="24"/>
    </w:rPr>
  </w:style>
  <w:style w:type="character" w:customStyle="1" w:styleId="14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c">
    <w:name w:val="Emphasis"/>
    <w:qFormat/>
    <w:rPr>
      <w:i/>
      <w:iCs/>
    </w:rPr>
  </w:style>
  <w:style w:type="character" w:styleId="afd">
    <w:name w:val="footnote reference"/>
    <w:rPr>
      <w:vertAlign w:val="superscript"/>
    </w:rPr>
  </w:style>
  <w:style w:type="character" w:styleId="afe">
    <w:name w:val="endnote reference"/>
    <w:rPr>
      <w:vertAlign w:val="superscript"/>
    </w:rPr>
  </w:style>
  <w:style w:type="character" w:customStyle="1" w:styleId="EndnoteCharacters">
    <w:name w:val="Endnote Characters"/>
    <w:qFormat/>
  </w:style>
  <w:style w:type="paragraph" w:customStyle="1" w:styleId="Heading">
    <w:name w:val="Heading"/>
    <w:basedOn w:val="a"/>
    <w:next w:val="aff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">
    <w:name w:val="Body Text"/>
    <w:basedOn w:val="a"/>
    <w:pPr>
      <w:spacing w:after="120"/>
    </w:pPr>
  </w:style>
  <w:style w:type="paragraph" w:styleId="aff0">
    <w:name w:val="List"/>
    <w:basedOn w:val="aff"/>
  </w:style>
  <w:style w:type="paragraph" w:styleId="aff1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2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f">
    <w:name w:val="footnote text"/>
    <w:basedOn w:val="a"/>
    <w:link w:val="ae"/>
    <w:rPr>
      <w:sz w:val="20"/>
      <w:szCs w:val="20"/>
    </w:rPr>
  </w:style>
  <w:style w:type="paragraph" w:styleId="aff3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4">
    <w:name w:val="annotation text"/>
    <w:basedOn w:val="a"/>
    <w:qFormat/>
    <w:rPr>
      <w:sz w:val="20"/>
      <w:szCs w:val="20"/>
    </w:rPr>
  </w:style>
  <w:style w:type="paragraph" w:styleId="aff5">
    <w:name w:val="annotation subject"/>
    <w:basedOn w:val="aff4"/>
    <w:next w:val="aff4"/>
    <w:qFormat/>
    <w:rPr>
      <w:b/>
      <w:bCs/>
    </w:rPr>
  </w:style>
  <w:style w:type="paragraph" w:customStyle="1" w:styleId="aff6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7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5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6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customStyle="1" w:styleId="docdata">
    <w:name w:val="docdata"/>
    <w:aliases w:val="docy,v5,10125,bqiaagaaeyqcaaagiaiaaap5hqaabqaiaaaaaaaaaaaaaaaaaaaaaaaaaaaaaaaaaaaaaaaaaaaaaaaaaaaaaaaaaaaaaaaaaaaaaaaaaaaaaaaaaaaaaaaaaaaaaaaaaaaaaaaaaaaaaaaaaaaaaaaaaaaaaaaaaaaaaaaaaaaaaaaaaaaaaaaaaaaaaaaaaaaaaaaaaaaaaaaaaaaaaaaaaaaaaaaaaaaaaaa"/>
    <w:basedOn w:val="a"/>
    <w:rsid w:val="00D716C5"/>
    <w:pPr>
      <w:spacing w:before="100" w:beforeAutospacing="1" w:after="100" w:afterAutospacing="1"/>
    </w:pPr>
    <w:rPr>
      <w:lang w:eastAsia="ru-RU"/>
    </w:rPr>
  </w:style>
  <w:style w:type="character" w:customStyle="1" w:styleId="2211">
    <w:name w:val="2211"/>
    <w:aliases w:val="bqiaagaaeyqcaaagiaiaaandbqaabvefaaaaaaaaaaaaaaaaaaaaaaaaaaaaaaaaaaaaaaaaaaaaaaaaaaaaaaaaaaaaaaaaaaaaaaaaaaaaaaaaaaaaaaaaaaaaaaaaaaaaaaaaaaaaaaaaaaaaaaaaaaaaaaaaaaaaaaaaaaaaaaaaaaaaaaaaaaaaaaaaaaaaaaaaaaaaaaaaaaaaaaaaaaaaaaaaaaaaaaaa"/>
    <w:basedOn w:val="a0"/>
    <w:rsid w:val="00F57D90"/>
  </w:style>
  <w:style w:type="character" w:customStyle="1" w:styleId="1742">
    <w:name w:val="1742"/>
    <w:aliases w:val="bqiaagaaeyqcaaagiaiaaapcbqaabeofaaaaaaaaaaaaaaaaaaaaaaaaaaaaaaaaaaaaaaaaaaaaaaaaaaaaaaaaaaaaaaaaaaaaaaaaaaaaaaaaaaaaaaaaaaaaaaaaaaaaaaaaaaaaaaaaaaaaaaaaaaaaaaaaaaaaaaaaaaaaaaaaaaaaaaaaaaaaaaaaaaaaaaaaaaaaaaaaaaaaaaaaaaaaaaaaaaaaaaaa"/>
    <w:basedOn w:val="a0"/>
    <w:rsid w:val="00F57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image" Target="media/image10.png"/><Relationship Id="rId26" Type="http://schemas.openxmlformats.org/officeDocument/2006/relationships/footer" Target="footer8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oter" Target="footer6.xml"/><Relationship Id="rId5" Type="http://schemas.openxmlformats.org/officeDocument/2006/relationships/settings" Target="settings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98E81-1FFA-4C27-AC50-F245E4AE34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42</Pages>
  <Words>9141</Words>
  <Characters>52108</Characters>
  <Application>Microsoft Office Word</Application>
  <DocSecurity>0</DocSecurity>
  <Lines>434</Lines>
  <Paragraphs>122</Paragraphs>
  <ScaleCrop>false</ScaleCrop>
  <Company/>
  <LinksUpToDate>false</LinksUpToDate>
  <CharactersWithSpaces>61127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Yuliya K</cp:lastModifiedBy>
  <cp:revision>57</cp:revision>
  <dcterms:created xsi:type="dcterms:W3CDTF">2023-09-22T12:35:00Z</dcterms:created>
  <dcterms:modified xsi:type="dcterms:W3CDTF">2025-06-18T07:00:00Z</dcterms:modified>
  <dc:language>en-US</dc:language>
</cp:coreProperties>
</file>